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12861</w:t>
      </w:r>
    </w:p>
    <w:p>
      <w:r>
        <w:t>Visit Number: 1e9b46205b7bd4ca1430d8b1e050ed1cd40f3d7c24c69e6ca71874e25752ce9b</w:t>
      </w:r>
    </w:p>
    <w:p>
      <w:r>
        <w:t>Masked_PatientID: 12860</w:t>
      </w:r>
    </w:p>
    <w:p>
      <w:r>
        <w:t>Order ID: 84d76d83b09d2fec57f8e3ebc6034647abccc7ec4f91282e852a71298ae764c0</w:t>
      </w:r>
    </w:p>
    <w:p>
      <w:r>
        <w:t>Order Name: Chest X-ray</w:t>
      </w:r>
    </w:p>
    <w:p>
      <w:r>
        <w:t>Result Item Code: CHE-NOV</w:t>
      </w:r>
    </w:p>
    <w:p>
      <w:r>
        <w:t>Performed Date Time: 03/6/2017 7:27</w:t>
      </w:r>
    </w:p>
    <w:p>
      <w:r>
        <w:t>Line Num: 1</w:t>
      </w:r>
    </w:p>
    <w:p>
      <w:r>
        <w:t>Text:       HISTORY post mitral valve surgery, bleeding REPORT  ETT, sternotomy wires, left internal jugular line, bilateral chest tubes, pacing  wires, nasogastric tube and pericardial drain are noted in situ. There is evidence  of cardiac valve surgery.   The heart is enlarged.  There is pulmonary venous congestion.   No focal consolidation is seen in the visualised lungs.  Known / Minor  Finalised by: &lt;DOCTOR&gt;</w:t>
      </w:r>
    </w:p>
    <w:p>
      <w:r>
        <w:t>Accession Number: c58dfc7818af00cc58dbc2f4157e885e034f4b622d59612d322f0f769ae68d41</w:t>
      </w:r>
    </w:p>
    <w:p>
      <w:r>
        <w:t>Updated Date Time: 03/6/2017 22:15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