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12895</w:t>
      </w:r>
    </w:p>
    <w:p>
      <w:r>
        <w:t>Visit Number: b1db95048050fb29565cd76215f623d41aa438eae1ddf9b59b1d79061e537268</w:t>
      </w:r>
    </w:p>
    <w:p>
      <w:r>
        <w:t>Masked_PatientID: 12893</w:t>
      </w:r>
    </w:p>
    <w:p>
      <w:r>
        <w:t>Order ID: ca6007260899543c1496b4ce2d03561613a07dbbc1e2d5eb830928d1c1116f63</w:t>
      </w:r>
    </w:p>
    <w:p>
      <w:r>
        <w:t>Order Name: Chest X-ray</w:t>
      </w:r>
    </w:p>
    <w:p>
      <w:r>
        <w:t>Result Item Code: CHE-NOV</w:t>
      </w:r>
    </w:p>
    <w:p>
      <w:r>
        <w:t>Performed Date Time: 03/5/2016 14:39</w:t>
      </w:r>
    </w:p>
    <w:p>
      <w:r>
        <w:t>Line Num: 1</w:t>
      </w:r>
    </w:p>
    <w:p>
      <w:r>
        <w:t>Text:       HISTORY post ngt insertion REPORT  The tip of the nasogastric tube is in left upper abdomen - lumbar region.  The heart  appears enlarged.  Pulmonary venous congestion with small septal lines are seen in  the lungs.  The lung bases are difficult to assess due to suboptimal inspiratory  effort.   Known / Minor  Finalised by: &lt;DOCTOR&gt;</w:t>
      </w:r>
    </w:p>
    <w:p>
      <w:r>
        <w:t>Accession Number: 699d3beef5b15e786ed060790a96ad2c40dfd5bb432fb3ea808b553824d15adb</w:t>
      </w:r>
    </w:p>
    <w:p>
      <w:r>
        <w:t>Updated Date Time: 04/5/2016 10:22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