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12920</w:t>
      </w:r>
    </w:p>
    <w:p>
      <w:r>
        <w:t>Visit Number: 7d8a7ab8406c4e0dcdf020d88e2a22fb4617db2e0bf07580829b9facc58b6b13</w:t>
      </w:r>
    </w:p>
    <w:p>
      <w:r>
        <w:t>Masked_PatientID: 12919</w:t>
      </w:r>
    </w:p>
    <w:p>
      <w:r>
        <w:t>Order ID: e9a5b8549926c62a70368b7c4501466292c6e8f61db0ce4ef75677c7ece3f400</w:t>
      </w:r>
    </w:p>
    <w:p>
      <w:r>
        <w:t>Order Name: Chest X-ray, Erect</w:t>
      </w:r>
    </w:p>
    <w:p>
      <w:r>
        <w:t>Result Item Code: CHE-ER</w:t>
      </w:r>
    </w:p>
    <w:p>
      <w:r>
        <w:t>Performed Date Time: 26/3/2016 14:50</w:t>
      </w:r>
    </w:p>
    <w:p>
      <w:r>
        <w:t>Line Num: 1</w:t>
      </w:r>
    </w:p>
    <w:p>
      <w:r>
        <w:t>Text:       HISTORY cough with blood REPORT CHEST No focal consolidation, pleural effusion or pneumothorax detected. The heart size is normal.    Normal Finalised by: &lt;DOCTOR&gt;</w:t>
      </w:r>
    </w:p>
    <w:p>
      <w:r>
        <w:t>Accession Number: a5efeeff818b2823c2af0a5b2c5b7fb5e81c2e7bc7080b4537e4c36f5a98bdc7</w:t>
      </w:r>
    </w:p>
    <w:p>
      <w:r>
        <w:t>Updated Date Time: 27/3/2016 10:43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