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12919</w:t>
      </w:r>
    </w:p>
    <w:p>
      <w:r>
        <w:t>Visit Number: 85f5617e3680501d8829457e32386e120716ef10b5947de2a9cad36bcd4c03a2</w:t>
      </w:r>
    </w:p>
    <w:p>
      <w:r>
        <w:t>Masked_PatientID: 12919</w:t>
      </w:r>
    </w:p>
    <w:p>
      <w:r>
        <w:t>Order ID: 865f49c5fc34c3e8f345e374d4e2c15ba3fb338610303b11b6a26c0e0d2e42d0</w:t>
      </w:r>
    </w:p>
    <w:p>
      <w:r>
        <w:t>Order Name: CT Pulmonary Angiogram</w:t>
      </w:r>
    </w:p>
    <w:p>
      <w:r>
        <w:t>Result Item Code: CTCHEPE</w:t>
      </w:r>
    </w:p>
    <w:p>
      <w:r>
        <w:t>Performed Date Time: 28/3/2016 17:13</w:t>
      </w:r>
    </w:p>
    <w:p>
      <w:r>
        <w:t>Line Num: 1</w:t>
      </w:r>
    </w:p>
    <w:p>
      <w:r>
        <w:t>Text:       HISTORY hemoptysis for ix; 36 year old pmhx of hypothyroidism  p/w 1 month hx of cough then had 1 day hx of hemop no loa no low no contact hx of tb TECHNIQUE Scans of the thorax were acquired in the arterial phase as per protocol for CT pulmonary  angiogram after administration of Intravenous contrast: Omnipaque 350 Contrast volume (ml):  60 FINDINGS There are no relevant prior scans available for comparison.  There is no filling-defect in the pulmonary trunk, main pulmonary arteries and its  lobar and segmental branches. The cardiac chambers and mediastinal vessels show normal  contrast enhancement. No significantly enlarged mediastinal, hilar, axillary or supraclavicular lymph node  is detected. A slightly prominent right hilum lymph node may be reactive in nature  (1.1 x 0.8 cm, 4/47). The heart is normal in size. No pericardial or pleural effusion  is seen. Patchy ground glass opacities seen at the posterior segment of the right upper lobemay represent aspirated blood (5/43).  Mild airway dilatation seen at the posterior basal segment of the right lower lobe  suggests underlying bronchiectasis. Bronchial wall thickening and plugging seen at  the site of airway dilatation is associated with small areas of patchy consolidation  which may represent either superimposed infective or inflammatory change.  The limited sections of the upper abdomen in the arterial phase are unremarkable.  No destructive bony process is seen. CONCLUSION 1. No pulmonary embolism is detected.  2. Bronchiectasis at the posterior basal segment of the right lower lobe is associated  with peri-bronchial thickening, plugging and focal areas of consolidation, which  may represent either infective of inflammatory change.  3. A small patch of ground glass change seen at the posterior segment of the right  upper lobe may represent aspirated blood.  The study was reviewed with Dr Narayan Lath.    May need further action Finalised by: &lt;DOCTOR&gt;</w:t>
      </w:r>
    </w:p>
    <w:p>
      <w:r>
        <w:t>Accession Number: cb49c938e6051571ec6fabba12cd5fd45e1e0108c38e95d10bc41603012263b4</w:t>
      </w:r>
    </w:p>
    <w:p>
      <w:r>
        <w:t>Updated Date Time: 28/3/2016 18:03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