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12942</w:t>
      </w:r>
    </w:p>
    <w:p>
      <w:r>
        <w:t>Visit Number: f2bef8189b3567f1ba2e0c6a4fb7641c841c36b5e579b712e664c451cda71c6f</w:t>
      </w:r>
    </w:p>
    <w:p>
      <w:r>
        <w:t>Masked_PatientID: 12930</w:t>
      </w:r>
    </w:p>
    <w:p>
      <w:r>
        <w:t>Order ID: f97380789119c6035b00c29085f3c2404d48099239634e86f0c62bab42cc1f2e</w:t>
      </w:r>
    </w:p>
    <w:p>
      <w:r>
        <w:t>Order Name: Chest X-ray</w:t>
      </w:r>
    </w:p>
    <w:p>
      <w:r>
        <w:t>Result Item Code: CHE-NOV</w:t>
      </w:r>
    </w:p>
    <w:p>
      <w:r>
        <w:t>Performed Date Time: 12/3/2018 22:13</w:t>
      </w:r>
    </w:p>
    <w:p>
      <w:r>
        <w:t>Line Num: 1</w:t>
      </w:r>
    </w:p>
    <w:p>
      <w:r>
        <w:t>Text:       HISTORY R pleural effusion for Ix REPORT  Heart remains enlarged.  Previous aortic and mitral valve replacements noted.  There  is moderate right pleural effusion.  No focal active lung lesion noted.   May need further action Finalised by: &lt;DOCTOR&gt;</w:t>
      </w:r>
    </w:p>
    <w:p>
      <w:r>
        <w:t>Accession Number: 0d6e91ed7773268d241286ec1018088f98bcf2d097255e1b2b9aab910544d84d</w:t>
      </w:r>
    </w:p>
    <w:p>
      <w:r>
        <w:t>Updated Date Time: 13/3/2018 10:47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