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12963</w:t>
      </w:r>
    </w:p>
    <w:p>
      <w:r>
        <w:t>Visit Number: a7706cb39a4e6a85c66ee6d75767db14d813b9febabe7456e4295fc6b8602ab8</w:t>
      </w:r>
    </w:p>
    <w:p>
      <w:r>
        <w:t>Masked_PatientID: 12954</w:t>
      </w:r>
    </w:p>
    <w:p>
      <w:r>
        <w:t>Order ID: f12d021ce70dc248b5a67e1a9b8b60e199821ea45ee7b2493c49c3598683bb55</w:t>
      </w:r>
    </w:p>
    <w:p>
      <w:r>
        <w:t>Order Name: Chest X-ray</w:t>
      </w:r>
    </w:p>
    <w:p>
      <w:r>
        <w:t>Result Item Code: CHE-NOV</w:t>
      </w:r>
    </w:p>
    <w:p>
      <w:r>
        <w:t>Performed Date Time: 17/6/2016 22:44</w:t>
      </w:r>
    </w:p>
    <w:p>
      <w:r>
        <w:t>Line Num: 1</w:t>
      </w:r>
    </w:p>
    <w:p>
      <w:r>
        <w:t>Text:       HISTORY fever REPORT  The previous radiograph dated 05/06/2011 is noted. The heart is normal in size.  No focal consolidation or pleural effusion is seen.   Normal Finalised by: &lt;DOCTOR&gt;</w:t>
      </w:r>
    </w:p>
    <w:p>
      <w:r>
        <w:t>Accession Number: 2fde315d228f8cd345394982f15778986edf3a93c92062b1a316bf465a6f5b1f</w:t>
      </w:r>
    </w:p>
    <w:p>
      <w:r>
        <w:t>Updated Date Time: 18/6/2016 15:45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