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12958</w:t>
      </w:r>
    </w:p>
    <w:p>
      <w:r>
        <w:t>Visit Number: ec75bf9bd487ffd11a848b2ea5c7e0dff744242bcbba42b7897c68123116592d</w:t>
      </w:r>
    </w:p>
    <w:p>
      <w:r>
        <w:t>Masked_PatientID: 12954</w:t>
      </w:r>
    </w:p>
    <w:p>
      <w:r>
        <w:t>Order ID: 94bbf8349c32406b4a95584d16cb1a80d2008a4da3bed5f62af3c80cd0b72fab</w:t>
      </w:r>
    </w:p>
    <w:p>
      <w:r>
        <w:t>Order Name: Chest X-ray, Erect</w:t>
      </w:r>
    </w:p>
    <w:p>
      <w:r>
        <w:t>Result Item Code: CHE-ER</w:t>
      </w:r>
    </w:p>
    <w:p>
      <w:r>
        <w:t>Performed Date Time: 25/7/2016 13:27</w:t>
      </w:r>
    </w:p>
    <w:p>
      <w:r>
        <w:t>Line Num: 1</w:t>
      </w:r>
    </w:p>
    <w:p>
      <w:r>
        <w:t>Text:       HISTORY pneumonia and s/p right chest drain REPORT  Mobile AP sitting Right pleural drain in situ with almost complete resolution of right pneumothorax.   There is right pleural effusion which is partly loculated along the transverse fissure.   There is diffuse airspace shadowing in the right lung, worse in the perihilar region.  Apart from minor atelectasis, left lung is clear.   Known / Minor  Finalised by: &lt;DOCTOR&gt;</w:t>
      </w:r>
    </w:p>
    <w:p>
      <w:r>
        <w:t>Accession Number: c963418003abe0e750d4887013c0972bee5ed3998ef172758d6992c44cb81685</w:t>
      </w:r>
    </w:p>
    <w:p>
      <w:r>
        <w:t>Updated Date Time: 26/7/2016 12:21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