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12971</w:t>
      </w:r>
    </w:p>
    <w:p>
      <w:r>
        <w:t>Visit Number: 41b100de2191e0c2cffe8832b38253c5149d1aab8f27f514114a412a89aff858</w:t>
      </w:r>
    </w:p>
    <w:p>
      <w:r>
        <w:t>Masked_PatientID: 12968</w:t>
      </w:r>
    </w:p>
    <w:p>
      <w:r>
        <w:t>Order ID: de9faeaa6fe76279699769430211baac8c97016db7ca677b42809cce787a4325</w:t>
      </w:r>
    </w:p>
    <w:p>
      <w:r>
        <w:t>Order Name: Chest X-ray, Erect</w:t>
      </w:r>
    </w:p>
    <w:p>
      <w:r>
        <w:t>Result Item Code: CHE-ER</w:t>
      </w:r>
    </w:p>
    <w:p>
      <w:r>
        <w:t>Performed Date Time: 18/9/2016 13:14</w:t>
      </w:r>
    </w:p>
    <w:p>
      <w:r>
        <w:t>Line Num: 1</w:t>
      </w:r>
    </w:p>
    <w:p>
      <w:r>
        <w:t>Text:       HISTORY hx of TB c/o SOB REPORT  Large loculated left pleural effusion is noted. Extensive scarring with cystic changes  is seen in bilateral upper lobes.  Volume loss is noted in the right apex.  Small  right pleural effusion isalso noted.  Cardiac size appears normal.   May need further action Finalised by: &lt;DOCTOR&gt;</w:t>
      </w:r>
    </w:p>
    <w:p>
      <w:r>
        <w:t>Accession Number: 4a879438207238efe791f95634a4d644dcb3682a0f210c744dd244be3f93aff0</w:t>
      </w:r>
    </w:p>
    <w:p>
      <w:r>
        <w:t>Updated Date Time: 18/9/2016 18:09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