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13010</w:t>
      </w:r>
    </w:p>
    <w:p>
      <w:r>
        <w:t>Visit Number: 53a30914048429c4797ead0bd0013789c64d58a12d9ad105fd37754b211c8518</w:t>
      </w:r>
    </w:p>
    <w:p>
      <w:r>
        <w:t>Masked_PatientID: 12988</w:t>
      </w:r>
    </w:p>
    <w:p>
      <w:r>
        <w:t>Order ID: f435259716439c24e7afc2233de48bd27c1df8bf858a93f19f6c9c2e7e246da8</w:t>
      </w:r>
    </w:p>
    <w:p>
      <w:r>
        <w:t>Order Name: Chest X-ray</w:t>
      </w:r>
    </w:p>
    <w:p>
      <w:r>
        <w:t>Result Item Code: CHE-NOV</w:t>
      </w:r>
    </w:p>
    <w:p>
      <w:r>
        <w:t>Performed Date Time: 05/4/2018 14:22</w:t>
      </w:r>
    </w:p>
    <w:p>
      <w:r>
        <w:t>Line Num: 1</w:t>
      </w:r>
    </w:p>
    <w:p>
      <w:r>
        <w:t>Text:       HISTORY Reduced air entry right lung base REPORT  The heart appears slightly enlarged.  No active consolidation is seen.  Lung bases  are difficult to assess due to suboptimal inspiratory effort.  There may be minimal  ground-glass changes in the right posterior costophrenic recess   Known / Minor  Finalised by: &lt;DOCTOR&gt;</w:t>
      </w:r>
    </w:p>
    <w:p>
      <w:r>
        <w:t>Accession Number: c9a9cb5ebf5ce9249a925c795e5db8c0d1f76497f412524d8f01121d5cd094c2</w:t>
      </w:r>
    </w:p>
    <w:p>
      <w:r>
        <w:t>Updated Date Time: 05/4/2018 20:39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