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13022</w:t>
      </w:r>
    </w:p>
    <w:p>
      <w:r>
        <w:t>Visit Number: 5e8db062e30592f12e4271841c3f636b1f18f01f13e54906eb27985aab4cd033</w:t>
      </w:r>
    </w:p>
    <w:p>
      <w:r>
        <w:t>Masked_PatientID: 13022</w:t>
      </w:r>
    </w:p>
    <w:p>
      <w:r>
        <w:t>Order ID: 4d60f10f84f5d5bc9bb519e7c9916a8531db6ad28c0b7fbfbf82f0382863da93</w:t>
      </w:r>
    </w:p>
    <w:p>
      <w:r>
        <w:t>Order Name: Chest X-ray</w:t>
      </w:r>
    </w:p>
    <w:p>
      <w:r>
        <w:t>Result Item Code: CHE-NOV</w:t>
      </w:r>
    </w:p>
    <w:p>
      <w:r>
        <w:t>Performed Date Time: 28/10/2019 15:12</w:t>
      </w:r>
    </w:p>
    <w:p>
      <w:r>
        <w:t>Line Num: 1</w:t>
      </w:r>
    </w:p>
    <w:p>
      <w:r>
        <w:t>Text: The heart, lungs and mediastinum are unremarkable.  The aorta is unfurled.   Report Indicator: Known / Minor Finalised by: &lt;DOCTOR&gt;</w:t>
      </w:r>
    </w:p>
    <w:p>
      <w:r>
        <w:t>Accession Number: fdbb22111c3c62b31ad85adc1dd42658ece5b27da2da815c70c586302a72e0c4</w:t>
      </w:r>
    </w:p>
    <w:p>
      <w:r>
        <w:t>Updated Date Time: 29/10/2019 6:45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