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13038</w:t>
      </w:r>
    </w:p>
    <w:p>
      <w:r>
        <w:t>Visit Number: 34119128a04edc7662c70b6103c01dfeebb1ba8e8de5967bdb1f030c987ac651</w:t>
      </w:r>
    </w:p>
    <w:p>
      <w:r>
        <w:t>Masked_PatientID: 13037</w:t>
      </w:r>
    </w:p>
    <w:p>
      <w:r>
        <w:t>Order ID: 8e599fd59348a289f29e06bd6466193b102cc76521f7394d3db3618951967269</w:t>
      </w:r>
    </w:p>
    <w:p>
      <w:r>
        <w:t>Order Name: Chest X-ray, Erect</w:t>
      </w:r>
    </w:p>
    <w:p>
      <w:r>
        <w:t>Result Item Code: CHE-ER</w:t>
      </w:r>
    </w:p>
    <w:p>
      <w:r>
        <w:t>Performed Date Time: 01/4/2016 10:50</w:t>
      </w:r>
    </w:p>
    <w:p>
      <w:r>
        <w:t>Line Num: 1</w:t>
      </w:r>
    </w:p>
    <w:p>
      <w:r>
        <w:t>Text:       HISTORY left pneumonia REPORT Heart is mildly enlarged. Patchy airspace shadowing in the left mid zone is suspicious for chest infection. Small bilateral pleural effusions are present. Scoliosis and degenerative change of the thoracic spine is noted.   May need further action Finalised by: &lt;DOCTOR&gt;</w:t>
      </w:r>
    </w:p>
    <w:p>
      <w:r>
        <w:t>Accession Number: 6bfc84cb34a89e3c21555c6bb558612a90804b0e4bb46d5b0221e13ec35c8574</w:t>
      </w:r>
    </w:p>
    <w:p>
      <w:r>
        <w:t>Updated Date Time: 01/4/2016 13:48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