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13073</w:t>
      </w:r>
    </w:p>
    <w:p>
      <w:r>
        <w:t>Visit Number: 3c513e79781150131ad6700c0f7aeda7448c67b2facc7db86dc4946da20c5433</w:t>
      </w:r>
    </w:p>
    <w:p>
      <w:r>
        <w:t>Masked_PatientID: 13043</w:t>
      </w:r>
    </w:p>
    <w:p>
      <w:r>
        <w:t>Order ID: 0a3bf431498e77c130caa183ef37d0fec84a30c6fedabd6860638d7cc20c974e</w:t>
      </w:r>
    </w:p>
    <w:p>
      <w:r>
        <w:t>Order Name: CT Chest or Thorax</w:t>
      </w:r>
    </w:p>
    <w:p>
      <w:r>
        <w:t>Result Item Code: CTCHE</w:t>
      </w:r>
    </w:p>
    <w:p>
      <w:r>
        <w:t>Performed Date Time: 04/12/2017 8:41</w:t>
      </w:r>
    </w:p>
    <w:p>
      <w:r>
        <w:t>Line Num: 1</w:t>
      </w:r>
    </w:p>
    <w:p>
      <w:r>
        <w:t>Text:      HISTORY Assessment of the aortic size after dissection.  He had type A aortic dissection  repair in 2006.  Kidney failure may be starting on dialysis. TECHNIQUE Non-contrast CT thorax was performed as per department protocol.      FINDINGS CT chest and abdomen dated 16/02/2016 and CT aortogram dated 10/03/2014 and 07/02/2012  were reviewed. Patient is status post graft replacement of the ascending aorta. Stable perigraft  thickening is noted.  Background atherosclerotic disease and stable dilatation of the arch and  descending  aorta is noted. Known chronic dissection of the descending thoracic aorta to the  abdominal aortic bifurcation, partly imaged, is noted. No periaortic haematoma is  identified to suggest rupture or leakage in the imaged extent.  The aortic dimensions are as follows: - Sinus : 3.4 x 3.2 cm - Sinotubular junction: 3.3 x 3.1 cm - Ascending aorta: 3.4 x 3.3 cm - Aortic arch: 3.9 x 3.7 cm - Infundibulum: 4.5 x 4.5 cm - Descending aorta at the level of the left pulmonary artery: 4.3 x 4.3 cm - Descending aorta at the level of the hiatus: 3.7 x 3.1 cm Stable dilatation of the celiac axis is noted, measuring 1.6 cm in diameter.  No pulmonary mass, nodule or consolidation is noted. 3 mm nodule in Left lower lobe  (5-58), stable, nonspecific.  The central airways are patent. No pleural effusion  is seen. No enlarged supraclavicular, mediastinal, hilar or axillary lymph nodes are noted.  Small volume nodes and some tortuous vessels are noted in the mediastinum , stable.  The heart is not enlarged. Atherosclerotic calcification of the coronary arteries  is noted. No pericardial effusion is seen.  Tiny stable hypodense lesions are again noted in imaged liver, probably representing  cysts. Stable 2.1 x 2.0 cm right adrenal nodule is noted. Rest of the visualised  upper abdominal viscera appear grossly unremarkable.  No overt bony destructive lesion is noted.    CONCLUSION 1. Stable dimension of the thoracic aorta with chronic dissection of the descending  aorta.     2. Other stable minor findings as detailed above.       Known / Minor  Reported by: &lt;DOCTOR&gt;</w:t>
      </w:r>
    </w:p>
    <w:p>
      <w:r>
        <w:t>Accession Number: 4a7c8e9bae578c9fce0114eafe0d1311bd8dfbc459d187ec0f2ec0bb622581f9</w:t>
      </w:r>
    </w:p>
    <w:p>
      <w:r>
        <w:t>Updated Date Time: 04/12/2017 11:28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