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13064</w:t>
      </w:r>
    </w:p>
    <w:p>
      <w:r>
        <w:t>Visit Number: 3eca3a0e969eaf9b3e36d92dcc0a58309cfaf086716d265075f88ec435d4ebe7</w:t>
      </w:r>
    </w:p>
    <w:p>
      <w:r>
        <w:t>Masked_PatientID: 13043</w:t>
      </w:r>
    </w:p>
    <w:p>
      <w:r>
        <w:t>Order ID: 72e45fe2afe22101259c0de73985e95fb2e803025f0cd278fe486c304cecc692</w:t>
      </w:r>
    </w:p>
    <w:p>
      <w:r>
        <w:t>Order Name: Chest X-ray, Erect</w:t>
      </w:r>
    </w:p>
    <w:p>
      <w:r>
        <w:t>Result Item Code: CHE-ER</w:t>
      </w:r>
    </w:p>
    <w:p>
      <w:r>
        <w:t>Performed Date Time: 13/1/2016 11:31</w:t>
      </w:r>
    </w:p>
    <w:p>
      <w:r>
        <w:t>Line Num: 1</w:t>
      </w:r>
    </w:p>
    <w:p>
      <w:r>
        <w:t>Text:       HISTORY sob on exertion bipedal edema REPORT  Compared with prior radiograph dated 23/10/2014. Cardiomegaly is noted.  Median sternotomy wires are noted.  Background pulmonary  venous congestion and small left pleural effusion is noted.  Findings likely represent  congestive cardiac changes .  No frank consolidation noted.   May need further action Finalised by: &lt;DOCTOR&gt;</w:t>
      </w:r>
    </w:p>
    <w:p>
      <w:r>
        <w:t>Accession Number: 3230d176d33bda3a9a774650731ef3de2b6f0508e00db57632834059f0f4ae1b</w:t>
      </w:r>
    </w:p>
    <w:p>
      <w:r>
        <w:t>Updated Date Time: 13/1/2016 18:48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