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13055</w:t>
      </w:r>
    </w:p>
    <w:p>
      <w:r>
        <w:t>Visit Number: 2b6411c1d7f3f59631a630d10369c9ee22bdab865ef1db09a60edb812d89dbe0</w:t>
      </w:r>
    </w:p>
    <w:p>
      <w:r>
        <w:t>Masked_PatientID: 13043</w:t>
      </w:r>
    </w:p>
    <w:p>
      <w:r>
        <w:t>Order ID: 0c56cef058a47f0b0b0141f87f6c6325b028a82824696af9d8dc0a6fb876e9cd</w:t>
      </w:r>
    </w:p>
    <w:p>
      <w:r>
        <w:t>Order Name: Chest X-ray</w:t>
      </w:r>
    </w:p>
    <w:p>
      <w:r>
        <w:t>Result Item Code: CHE-NOV</w:t>
      </w:r>
    </w:p>
    <w:p>
      <w:r>
        <w:t>Performed Date Time: 18/9/2016 3:57</w:t>
      </w:r>
    </w:p>
    <w:p>
      <w:r>
        <w:t>Line Num: 1</w:t>
      </w:r>
    </w:p>
    <w:p>
      <w:r>
        <w:t>Text:       HISTORY post right ij vascath insertion REPORT &lt;Name&gt;             Sternotomy wires and right internal jugular line are noted in situ.  The tip of the  right CVP line is projected over the root of the SVC. There is cardiomegaly.  Mild pulmonary venous congestion is noted   Known / Minor  Finalised by: &lt;DOCTOR&gt;</w:t>
      </w:r>
    </w:p>
    <w:p>
      <w:r>
        <w:t>Accession Number: 6e23374a467fb08bfc5d8e33bf0006c4f2b05b757147b2995836d7426c633b9a</w:t>
      </w:r>
    </w:p>
    <w:p>
      <w:r>
        <w:t>Updated Date Time: 19/9/2016 18:26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