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13102</w:t>
      </w:r>
    </w:p>
    <w:p>
      <w:r>
        <w:t>Visit Number: dd50eb8e63a83f0192c4cd210b528f07a8d55c9854f7a4348efa594c44ccaac3</w:t>
      </w:r>
    </w:p>
    <w:p>
      <w:r>
        <w:t>Masked_PatientID: 13096</w:t>
      </w:r>
    </w:p>
    <w:p>
      <w:r>
        <w:t>Order ID: c5cf6395deb8cb5cd1c07b4b4b8c7e7fcec833e24a67ec4c582d43abc072bd67</w:t>
      </w:r>
    </w:p>
    <w:p>
      <w:r>
        <w:t>Order Name: Chest X-ray, Erect</w:t>
      </w:r>
    </w:p>
    <w:p>
      <w:r>
        <w:t>Result Item Code: CHE-ER</w:t>
      </w:r>
    </w:p>
    <w:p>
      <w:r>
        <w:t>Performed Date Time: 07/8/2015 15:08</w:t>
      </w:r>
    </w:p>
    <w:p>
      <w:r>
        <w:t>Line Num: 1</w:t>
      </w:r>
    </w:p>
    <w:p>
      <w:r>
        <w:t>Text:       HISTORY ovarian ca with abdo distension right pleural effusion tro IO REPORT  There is complete opacification of the right hemithorax which could be due to a  large effusion. The mediastinum is deviated slightly to the left. The visualised left lung appears unremarkable.   May need further action Finalised by: &lt;DOCTOR&gt;</w:t>
      </w:r>
    </w:p>
    <w:p>
      <w:r>
        <w:t>Accession Number: 24eb88e1bc03af32dfb17d209c255e34d5e11ee0e158a7954941fe1572e315c3</w:t>
      </w:r>
    </w:p>
    <w:p>
      <w:r>
        <w:t>Updated Date Time: 08/8/2015 11:16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