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13112</w:t>
      </w:r>
    </w:p>
    <w:p>
      <w:r>
        <w:t>Visit Number: 37eb765665135aac7d3663d6e3e743765e0e34d07dbde5e43691567fe5549bcd</w:t>
      </w:r>
    </w:p>
    <w:p>
      <w:r>
        <w:t>Masked_PatientID: 13103</w:t>
      </w:r>
    </w:p>
    <w:p>
      <w:r>
        <w:t>Order ID: 99a6486c4335b0765d354c08275d3eb3e91342161dbc635371656aefc1c562b1</w:t>
      </w:r>
    </w:p>
    <w:p>
      <w:r>
        <w:t>Order Name: Chest X-ray</w:t>
      </w:r>
    </w:p>
    <w:p>
      <w:r>
        <w:t>Result Item Code: CHE-NOV</w:t>
      </w:r>
    </w:p>
    <w:p>
      <w:r>
        <w:t>Performed Date Time: 04/3/2017 5:21</w:t>
      </w:r>
    </w:p>
    <w:p>
      <w:r>
        <w:t>Line Num: 1</w:t>
      </w:r>
    </w:p>
    <w:p>
      <w:r>
        <w:t>Text:       HISTORY monitoring of hemothorax REPORT Right cardiac border partially obscured by the high right hemi diaphragm. Right sided  loculated pleural fluid appears stable compared with the previous film of 2/3/17.  The tip of the rightsided chest tube is projected over the right posterior 7th rib.  Band shadow seen over the right lung base could also be due to loculated fluid.   May need further action Finalised by: &lt;DOCTOR&gt;</w:t>
      </w:r>
    </w:p>
    <w:p>
      <w:r>
        <w:t>Accession Number: a1158d306b2dc5c968b4137e24b08667086a03eb5d697cb6078e77110ad3e190</w:t>
      </w:r>
    </w:p>
    <w:p>
      <w:r>
        <w:t>Updated Date Time: 05/3/2017 6:08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