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13130</w:t>
      </w:r>
    </w:p>
    <w:p>
      <w:r>
        <w:t>Visit Number: 7759ed078b7be3c96fa94934dd080f71aba23c72479950b5a2d5e8af8698c62a</w:t>
      </w:r>
    </w:p>
    <w:p>
      <w:r>
        <w:t>Masked_PatientID: 13125</w:t>
      </w:r>
    </w:p>
    <w:p>
      <w:r>
        <w:t>Order ID: 06d3974f7a4452cf22bdca4049eed46e74262686ee941ac297c7a79e4e16280d</w:t>
      </w:r>
    </w:p>
    <w:p>
      <w:r>
        <w:t>Order Name: Chest X-ray, Erect</w:t>
      </w:r>
    </w:p>
    <w:p>
      <w:r>
        <w:t>Result Item Code: CHE-ER</w:t>
      </w:r>
    </w:p>
    <w:p>
      <w:r>
        <w:t>Performed Date Time: 14/3/2017 20:25</w:t>
      </w:r>
    </w:p>
    <w:p>
      <w:r>
        <w:t>Line Num: 1</w:t>
      </w:r>
    </w:p>
    <w:p>
      <w:r>
        <w:t>Text:       HISTORY DKA REPORT Comparison is made with the previous radiograph of 04.10.2016. The cardiac size is normal. No lung consolidation, pleural effusion or pneumothorax is detected.  Insertion of endotracheal tube is noted. The tip of the ETT is projected 2.7 cm above  the carina. Clinical correlation is required.    May need further action Finalised by: &lt;DOCTOR&gt;</w:t>
      </w:r>
    </w:p>
    <w:p>
      <w:r>
        <w:t>Accession Number: 4479b2fe7c2f255c0cfea74a102b5723b6c320317a83b4ca5149764dd27414e4</w:t>
      </w:r>
    </w:p>
    <w:p>
      <w:r>
        <w:t>Updated Date Time: 15/3/2017 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