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13138</w:t>
      </w:r>
    </w:p>
    <w:p>
      <w:r>
        <w:t>Visit Number: 892388ae3c9bd307212e02382a6b81bac122e678618b00a05d419caca2fb8105</w:t>
      </w:r>
    </w:p>
    <w:p>
      <w:r>
        <w:t>Masked_PatientID: 13135</w:t>
      </w:r>
    </w:p>
    <w:p>
      <w:r>
        <w:t>Order ID: 98b3068f008b4c7d5acbab75883274c1898664ad18f0bda3b70eb6e3c78a9b8a</w:t>
      </w:r>
    </w:p>
    <w:p>
      <w:r>
        <w:t>Order Name: Chest X-ray, Erect</w:t>
      </w:r>
    </w:p>
    <w:p>
      <w:r>
        <w:t>Result Item Code: CHE-ER</w:t>
      </w:r>
    </w:p>
    <w:p>
      <w:r>
        <w:t>Performed Date Time: 16/9/2016 16:50</w:t>
      </w:r>
    </w:p>
    <w:p>
      <w:r>
        <w:t>Line Num: 1</w:t>
      </w:r>
    </w:p>
    <w:p>
      <w:r>
        <w:t>Text:       HISTORY post-TTNA with pneumothorax and subcut emphysema REPORT  There is surgical emphysema in the left axilla and left lateral chest wall. Small left apical pneumothorax is grossly stable as compared to the previous radiograph. Lobulated 3.2 cm mass is seen in the left upper - middle zone.  There is dense shadowing  in the retrocardiac left lower zone. Heart appears slightly enlarged. There is a small left pleural effusion   Known / Minor  Finalised by: &lt;DOCTOR&gt;</w:t>
      </w:r>
    </w:p>
    <w:p>
      <w:r>
        <w:t>Accession Number: a8cbb20fd7cb6b66bdd02baa100e7a974604b39484535c06dc4d002e6afdfa7c</w:t>
      </w:r>
    </w:p>
    <w:p>
      <w:r>
        <w:t>Updated Date Time: 17/9/2016 21:32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