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13144</w:t>
      </w:r>
    </w:p>
    <w:p>
      <w:r>
        <w:t>Visit Number: a570bb4573938f3a11866f46b10e27390d0ef965f19c8ebb20077583ee371e31</w:t>
      </w:r>
    </w:p>
    <w:p>
      <w:r>
        <w:t>Masked_PatientID: 13144</w:t>
      </w:r>
    </w:p>
    <w:p>
      <w:r>
        <w:t>Order ID: 32ef25306dd8820d68ec77cf4d7b1da365c4713d088dd88b68cd0f15599c4be2</w:t>
      </w:r>
    </w:p>
    <w:p>
      <w:r>
        <w:t>Order Name: CT Chest, Abdomen and Pelvis</w:t>
      </w:r>
    </w:p>
    <w:p>
      <w:r>
        <w:t>Result Item Code: CTCHEABDP</w:t>
      </w:r>
    </w:p>
    <w:p>
      <w:r>
        <w:t>Performed Date Time: 29/5/2016 12:34</w:t>
      </w:r>
    </w:p>
    <w:p>
      <w:r>
        <w:t>Line Num: 1</w:t>
      </w:r>
    </w:p>
    <w:p>
      <w:r>
        <w:t>Text:       HISTORY newly Dx ademo Ca lung with mets to L1 P/W ?  CAP TECHNIQUE Scans acquired as per department protocol. Intravenous contrast: Omnipaque 350 - Volume (ml): 80 FINDINGS No prior CT imaging available for comparison. Thorax: There is a lobulated mass in the posterior segment of the left upper lobe extending  up to the left superior hilum approximately measuring 6.6 x 6 x 5.8 cm in keeping  with known primary lung malignancy. Patchy adjacent nodular changes and ground-glass  opacifications are noted in the left lobe.  Mild adjacent thickening indicates lymphangitic  spread. There is extensive contact with the mediastinal pleura with suspicion of  localised infiltration just superior to the left pulmonary artery (image 4-42).   It encases and compresses the left upper lobe and apico-posterior segmental bronchi  which are still patent.  There are confluent enlarged nodes in the left hilum encasing  and compressing the left lower lobe and lingular pulmonary arterial branches.  The  left upper lobe pulmonary artery is also severely narrowed by the left upper lobe  mass. There is a moderate sized left pleural effusion with passive subsegmental atelectasis  of the left lower lobe. There are numerous pulmonary nodules of varying sizes bilaterally, the largest measuring  up to 8 mm in the left lower lobe (image 5-77) consistent with metastases.  Multiple  subpleural and perifissural nodules are also noted bilaterally.   Sliver of pericardial and right pleural effusions are noted. There are mildly enlarged left supraclavicular nodes measuring up to 1.2 cm in short  axis as well less prevascular, left paratracheal, subcarinal and right hilar nodes  with the largest in the right hilum measuring 1.3 cm in short axis. Abdomen and pelvis: There is an ill-defined 2.2 cm hypodense lesion in segment VI compatible with metastasis.   Multiple smaller fairly well-defined hypodense lesions in both lobes are too small  to characterise although some of the larger ones have the appearance of cysts. There were multiple renal cysts, the largest measuring 6.3 cm on the right lower  pole.  Several smaller hypodensities in the kidneys are too small to characterise.   No evidence of adrenal metastasis.  No radiopaque gallstone or biliary dilatation  seen.  The portal and splenic veins are patent.  The pancreas and spleen are unremarkable. No significantly enlarged abdominal or pelvic node.  No ascites. There are uncomplicated  colonic diverticula in the sigmoid region. The urinary bladder is unremarkable.  The prostate is not enlarged. Bones: There are multiple lytic bony lesions involving several bilateral ribs, right upper  lobe, vertebrae and bilateral iliac bones. Secondary moderate wedge compression of  L and L3 vertebrae are seen. Of note the soft tissue component of the vertebral metastases  is seen to encroach the spinal canal and compress the thecal sac more so at the L3  level (images 6-31 and 51). CONCLUSION 1. Left upper lobe lobulated pulmonary mass lesion in keeping with known primary  lung malignancy. There is evidence of mediastinal invasion in the left suprahilar  region.  The primary mass and left hilar nodal masses compress the left pulmonary  arteries and left upper lobe bronchus. 2. Moderate left pleural effusion.  Sliver of pericardial and right pleural effusions. 3. Multiple enlarged mediastinal and left supraclavicular nodes are suspicious for  metastases. 4. Numerous pulmonary nodules bilaterally are in keeping with metastasis. 5. Ill-defined segment VI liver lesion is compatible with metastasis.  6. Extensive lytic bony lesions involving multiple ribs, right scapula, multiple  vertebrae and both iliac wings.   Moderate wedge compression of L1 and L3 vertebrae  with soft tissue component encroaching and compressing the thecal sac, slightly worse  at L3 level.  Suggest further correlation with neurological symptoms and signs.    Further action or early intervention required Finalised by: &lt;DOCTOR&gt;</w:t>
      </w:r>
    </w:p>
    <w:p>
      <w:r>
        <w:t>Accession Number: 5300a7791e62e9e6318a0f9afba04ebd9a0b430ccd3778195368e04480aed8fe</w:t>
      </w:r>
    </w:p>
    <w:p>
      <w:r>
        <w:t>Updated Date Time: 30/5/2016 10:14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