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13164</w:t>
      </w:r>
    </w:p>
    <w:p>
      <w:r>
        <w:t>Visit Number: 007031045399f7188f891bd2fb4946c64706d41c74d34ba1780c482c88fdcb22</w:t>
      </w:r>
    </w:p>
    <w:p>
      <w:r>
        <w:t>Masked_PatientID: 13149</w:t>
      </w:r>
    </w:p>
    <w:p>
      <w:r>
        <w:t>Order ID: e3ad943f368696a27426a676283223ded6cb6ac834bd861ac5c4278a031b8ff6</w:t>
      </w:r>
    </w:p>
    <w:p>
      <w:r>
        <w:t>Order Name: Chest X-ray</w:t>
      </w:r>
    </w:p>
    <w:p>
      <w:r>
        <w:t>Result Item Code: CHE-NOV</w:t>
      </w:r>
    </w:p>
    <w:p>
      <w:r>
        <w:t>Performed Date Time: 14/5/2016 13:11</w:t>
      </w:r>
    </w:p>
    <w:p>
      <w:r>
        <w:t>Line Num: 1</w:t>
      </w:r>
    </w:p>
    <w:p>
      <w:r>
        <w:t>Text:       HISTORY ?fluid overload REPORT  Sternotomy done.  The position of the left axillary cardiac pacer with its intracardiac  lead appears satisfactory.  Three small prostethic devices are projected over the  heart shadow.  There is enlargement of the heart shadow.  The pulmonary vasculature  appears congested.  Some ill-defined hazy shadows are present in the right lung.   May need further action Finalised by: &lt;DOCTOR&gt;</w:t>
      </w:r>
    </w:p>
    <w:p>
      <w:r>
        <w:t>Accession Number: 27c3168bd02a885f07ba374a4291372681c24811a36bef8e81e7b25ba9e71900</w:t>
      </w:r>
    </w:p>
    <w:p>
      <w:r>
        <w:t>Updated Date Time: 16/5/2016 9:30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