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13210</w:t>
      </w:r>
    </w:p>
    <w:p>
      <w:r>
        <w:t>Visit Number: c6e57688db61b64b3db4395fee4beec98a08eb710a64aba1f34affefe7b3292b</w:t>
      </w:r>
    </w:p>
    <w:p>
      <w:r>
        <w:t>Masked_PatientID: 13209</w:t>
      </w:r>
    </w:p>
    <w:p>
      <w:r>
        <w:t>Order ID: 4172cf2c4dbc599adff72249d86fe337287d77ba3714aad11c2ffe7f534616ed</w:t>
      </w:r>
    </w:p>
    <w:p>
      <w:r>
        <w:t>Order Name: Chest X-ray</w:t>
      </w:r>
    </w:p>
    <w:p>
      <w:r>
        <w:t>Result Item Code: CHE-NOV</w:t>
      </w:r>
    </w:p>
    <w:p>
      <w:r>
        <w:t>Performed Date Time: 10/9/2016 12:23</w:t>
      </w:r>
    </w:p>
    <w:p>
      <w:r>
        <w:t>Line Num: 1</w:t>
      </w:r>
    </w:p>
    <w:p>
      <w:r>
        <w:t>Text:       HISTORY s/p MV Repair REPORT CHEST Even though this is an AP film, the cardiac shadow appears enlarged. Left lung base  not well visualised.  Upper lobe veins appear prominent. No large confluent areas of air space shadowing  seen in the visualized lung fields. The tip of the left CVP line is over the distal  left innominate. Midline sternotomy sutures, pericardial drain and prosthetic valve  noted.   Known / Minor  Finalised by: &lt;DOCTOR&gt;</w:t>
      </w:r>
    </w:p>
    <w:p>
      <w:r>
        <w:t>Accession Number: 006b598277cd2425aa7eb4f6e08350e00405cc7f527d05d6919fbf54db8133b1</w:t>
      </w:r>
    </w:p>
    <w:p>
      <w:r>
        <w:t>Updated Date Time: 11/9/2016 8:23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