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13212</w:t>
      </w:r>
    </w:p>
    <w:p>
      <w:r>
        <w:t>Visit Number: c6e57688db61b64b3db4395fee4beec98a08eb710a64aba1f34affefe7b3292b</w:t>
      </w:r>
    </w:p>
    <w:p>
      <w:r>
        <w:t>Masked_PatientID: 13209</w:t>
      </w:r>
    </w:p>
    <w:p>
      <w:r>
        <w:t>Order ID: fa74064d53aed18ed80ca83ab3f8f11a1e1cdb44ecf48a07fff8f791d4f5c70e</w:t>
      </w:r>
    </w:p>
    <w:p>
      <w:r>
        <w:t>Order Name: Chest X-ray</w:t>
      </w:r>
    </w:p>
    <w:p>
      <w:r>
        <w:t>Result Item Code: CHE-NOV</w:t>
      </w:r>
    </w:p>
    <w:p>
      <w:r>
        <w:t>Performed Date Time: 14/9/2016 17:16</w:t>
      </w:r>
    </w:p>
    <w:p>
      <w:r>
        <w:t>Line Num: 1</w:t>
      </w:r>
    </w:p>
    <w:p>
      <w:r>
        <w:t>Text:       HISTORY cough/wheezing with yellowish sputum REPORT  Sternotomy done.  The heart shadow appears enlarged.  The intracardiac valve prosthesis  is in position.  There are areas of linear atelectases in the left lower lobe.  This  isassociated with ill-defined hazy shadowing.  A small left pleural effusion is  present.  The rest of the lungs appear normal.   Known / Minor  Finalised by: &lt;DOCTOR&gt;</w:t>
      </w:r>
    </w:p>
    <w:p>
      <w:r>
        <w:t>Accession Number: cf4954a220f0eafbbd026f637c95f74ba372609642e16319d048d14b30867918</w:t>
      </w:r>
    </w:p>
    <w:p>
      <w:r>
        <w:t>Updated Date Time: 16/9/2016 13:10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