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13223</w:t>
      </w:r>
    </w:p>
    <w:p>
      <w:r>
        <w:t>Visit Number: e32f546baa1c6b1553f031860589172cca305f8f0c03dff9e59acfcc034d4828</w:t>
      </w:r>
    </w:p>
    <w:p>
      <w:r>
        <w:t>Masked_PatientID: 13223</w:t>
      </w:r>
    </w:p>
    <w:p>
      <w:r>
        <w:t>Order ID: c8898a93a07a6562e19ea92c2c394b6f06d4e45bc1562a5b320a32804c7a2f06</w:t>
      </w:r>
    </w:p>
    <w:p>
      <w:r>
        <w:t>Order Name: Chest X-ray, Erect</w:t>
      </w:r>
    </w:p>
    <w:p>
      <w:r>
        <w:t>Result Item Code: CHE-ER</w:t>
      </w:r>
    </w:p>
    <w:p>
      <w:r>
        <w:t>Performed Date Time: 21/10/2019 10:21</w:t>
      </w:r>
    </w:p>
    <w:p>
      <w:r>
        <w:t>Line Num: 1</w:t>
      </w:r>
    </w:p>
    <w:p>
      <w:r>
        <w:t>Text: HISTORY  fever REPORT The heart size and mediastinal configuration are normal.  No active lung lesion is seen. Report Indicator: Normal Finalised by: &lt;DOCTOR&gt;</w:t>
      </w:r>
    </w:p>
    <w:p>
      <w:r>
        <w:t>Accession Number: 0c83de173a933f5685e59cd8aeb71a1ed1e67dd0880999f9669dffdeb07ddfae</w:t>
      </w:r>
    </w:p>
    <w:p>
      <w:r>
        <w:t>Updated Date Time: 21/10/2019 15:00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