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13226</w:t>
      </w:r>
    </w:p>
    <w:p>
      <w:r>
        <w:t>Visit Number: b261ff9fee382bc910248c5bd1e7e5abbfb08b76d6c9242a662f2db035468eda</w:t>
      </w:r>
    </w:p>
    <w:p>
      <w:r>
        <w:t>Masked_PatientID: 13225</w:t>
      </w:r>
    </w:p>
    <w:p>
      <w:r>
        <w:t>Order ID: 6593b34734e741317d179eace05eb815082e36cccc28743ae5061deb43a9255b</w:t>
      </w:r>
    </w:p>
    <w:p>
      <w:r>
        <w:t>Order Name: Chest X-ray</w:t>
      </w:r>
    </w:p>
    <w:p>
      <w:r>
        <w:t>Result Item Code: CHE-NOV</w:t>
      </w:r>
    </w:p>
    <w:p>
      <w:r>
        <w:t>Performed Date Time: 18/9/2015 20:01</w:t>
      </w:r>
    </w:p>
    <w:p>
      <w:r>
        <w:t>Line Num: 1</w:t>
      </w:r>
    </w:p>
    <w:p>
      <w:r>
        <w:t>Text:       HISTORY puo REPORT Heart size cannot be well assessed on this AP projection, but is not overtly enlarged. No active lung lesion is detected.  Normal Finalised by: &lt;DOCTOR&gt;</w:t>
      </w:r>
    </w:p>
    <w:p>
      <w:r>
        <w:t>Accession Number: 0ad804cdaf089a1233670017446d0c82ebbade01f1b7248c88671f4c1cb34635</w:t>
      </w:r>
    </w:p>
    <w:p>
      <w:r>
        <w:t>Updated Date Time: 19/9/2015 16:25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