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13245</w:t>
      </w:r>
    </w:p>
    <w:p>
      <w:r>
        <w:t>Visit Number: ade9ea53b84222c8d088ebf671bdb6b58c7b50271788f7eaeed2d87af1482564</w:t>
      </w:r>
    </w:p>
    <w:p>
      <w:r>
        <w:t>Masked_PatientID: 13239</w:t>
      </w:r>
    </w:p>
    <w:p>
      <w:r>
        <w:t>Order ID: c3254565f7ded6941d4eb0adb4071947b63f113ecf09a1f344a72c6143aa6c0e</w:t>
      </w:r>
    </w:p>
    <w:p>
      <w:r>
        <w:t>Order Name: Chest X-ray</w:t>
      </w:r>
    </w:p>
    <w:p>
      <w:r>
        <w:t>Result Item Code: CHE-NOV</w:t>
      </w:r>
    </w:p>
    <w:p>
      <w:r>
        <w:t>Performed Date Time: 01/9/2017 9:00</w:t>
      </w:r>
    </w:p>
    <w:p>
      <w:r>
        <w:t>Line Num: 1</w:t>
      </w:r>
    </w:p>
    <w:p>
      <w:r>
        <w:t>Text:       HISTORY fluid overload REPORT Prior radiograph of 03/06/2016 was reviewed. Heart size cannot be accurately assessed on this projection but appears mildly enlarged. Pulmonary venous congestion, bilateral mid to lower zone patchy airspace opacification  and small bilateral pleural effusions are suggestive of pulmonary oedema. L1 vertebroplasty again seen.   Further action or early intervention required Finalised by: &lt;DOCTOR&gt;</w:t>
      </w:r>
    </w:p>
    <w:p>
      <w:r>
        <w:t>Accession Number: 9b267a57a0aac94620f1a87a400563dc27051d40dcf03e1af90502f0a050e108</w:t>
      </w:r>
    </w:p>
    <w:p>
      <w:r>
        <w:t>Updated Date Time: 01/9/2017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