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13246</w:t>
      </w:r>
    </w:p>
    <w:p>
      <w:r>
        <w:t>Visit Number: fea786c4e0425d44d45ce27f137e9d78ecfdde0ec91d0b5a8185534d03d34e19</w:t>
      </w:r>
    </w:p>
    <w:p>
      <w:r>
        <w:t>Masked_PatientID: 13239</w:t>
      </w:r>
    </w:p>
    <w:p>
      <w:r>
        <w:t>Order ID: dcbb1ecad663be42b262382835b457fe0808eba78680f2cea72366ac2356a670</w:t>
      </w:r>
    </w:p>
    <w:p>
      <w:r>
        <w:t>Order Name: Chest X-ray, Erect</w:t>
      </w:r>
    </w:p>
    <w:p>
      <w:r>
        <w:t>Result Item Code: CHE-ER</w:t>
      </w:r>
    </w:p>
    <w:p>
      <w:r>
        <w:t>Performed Date Time: 08/10/2017 11:00</w:t>
      </w:r>
    </w:p>
    <w:p>
      <w:r>
        <w:t>Line Num: 1</w:t>
      </w:r>
    </w:p>
    <w:p>
      <w:r>
        <w:t>Text:       HISTORY shotness of breath REPORT CHEST, AP SITTING Comparison is made with previous chest radiograph of 30 September 2017. There is cardiomegaly.  The thoracic aorta is unfolded. Pulmonary venous congestion  is noted. There is interval development of a small left pleural effusion.  No right pleural  effusion or consolidation is detected. L1 vertebroplasty is noted. L2 vertebroplasty not well visualized. Degenerative changes  are seen in the imaged spine.   May need further action Finalised by: &lt;DOCTOR&gt;</w:t>
      </w:r>
    </w:p>
    <w:p>
      <w:r>
        <w:t>Accession Number: e7b93a575f481585dd14e6e5cb670ccb0a0a7e391b4b1738e0fa923cc5e1df49</w:t>
      </w:r>
    </w:p>
    <w:p>
      <w:r>
        <w:t>Updated Date Time: 08/10/2017 18:59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