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13259</w:t>
      </w:r>
    </w:p>
    <w:p>
      <w:r>
        <w:t>Visit Number: 0f55d5355befa252fc8f3289f00e3bdf739975ecd42902b640e67f18d6cae95b</w:t>
      </w:r>
    </w:p>
    <w:p>
      <w:r>
        <w:t>Masked_PatientID: 13254</w:t>
      </w:r>
    </w:p>
    <w:p>
      <w:r>
        <w:t>Order ID: 7003013a1b96e63100352b292c0ef929a4d5c3c4bbf6f80d19db6b436a577195</w:t>
      </w:r>
    </w:p>
    <w:p>
      <w:r>
        <w:t>Order Name: Chest X-ray</w:t>
      </w:r>
    </w:p>
    <w:p>
      <w:r>
        <w:t>Result Item Code: CHE-NOV</w:t>
      </w:r>
    </w:p>
    <w:p>
      <w:r>
        <w:t>Performed Date Time: 08/9/2016 11:08</w:t>
      </w:r>
    </w:p>
    <w:p>
      <w:r>
        <w:t>Line Num: 1</w:t>
      </w:r>
    </w:p>
    <w:p>
      <w:r>
        <w:t>Text:       HISTORY mantle cell lymphoma on chemotherapy having 2 weeks cough REPORT CHEST  PA The heart size is normal. No lung lesion is seen.    Normal Finalised by: &lt;DOCTOR&gt;</w:t>
      </w:r>
    </w:p>
    <w:p>
      <w:r>
        <w:t>Accession Number: d62e2451c01bb3a2c12ea9aab720e4e8c13576d60dfe3ba972105b10fb28e938</w:t>
      </w:r>
    </w:p>
    <w:p>
      <w:r>
        <w:t>Updated Date Time: 08/9/2016 13:54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