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13280</w:t>
      </w:r>
    </w:p>
    <w:p>
      <w:r>
        <w:t>Visit Number: 989133c7a4218946e3ca0c4f7f7b942b52281cc5d85c8a9b1d45d2059a84745e</w:t>
      </w:r>
    </w:p>
    <w:p>
      <w:r>
        <w:t>Masked_PatientID: 13268</w:t>
      </w:r>
    </w:p>
    <w:p>
      <w:r>
        <w:t>Order ID: 4ed837f9e6c3b66fa0678ccb77b5d719b74443d650be32715c2ff6e8b0b7f16c</w:t>
      </w:r>
    </w:p>
    <w:p>
      <w:r>
        <w:t>Order Name: Chest X-ray, Erect</w:t>
      </w:r>
    </w:p>
    <w:p>
      <w:r>
        <w:t>Result Item Code: CHE-ER</w:t>
      </w:r>
    </w:p>
    <w:p>
      <w:r>
        <w:t>Performed Date Time: 03/7/2019 12:39</w:t>
      </w:r>
    </w:p>
    <w:p>
      <w:r>
        <w:t>Line Num: 1</w:t>
      </w:r>
    </w:p>
    <w:p>
      <w:r>
        <w:t>Text: HISTORY  low SpO2 REPORT Single frontal view of the chest is submitted with comparison made to prior study  dated 01/07/2019. Redemonstrated are postsurgical changes from aortic repair, median  sternotomy wires and surgical clips, in unchangedpositions. The mediastinal wires  aligned. No fractures. There is a moderate left pleural effusion with associated left lower lobe atelectasis,  which has intervally increased since the prior study. There is right basal atelectasis  with a small right pleural effusion. The cardiomediastinal silhouette is grossly  unchanged. Report Indicator: May need further action Finalised by: &lt;DOCTOR&gt;</w:t>
      </w:r>
    </w:p>
    <w:p>
      <w:r>
        <w:t>Accession Number: be0c14a7b8781a02b1d7f30daabe093e9610e05a7631e0ab76d7f35f815ef4e7</w:t>
      </w:r>
    </w:p>
    <w:p>
      <w:r>
        <w:t>Updated Date Time: 04/7/2019 8:46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