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13274</w:t>
      </w:r>
    </w:p>
    <w:p>
      <w:r>
        <w:t>Visit Number: 989133c7a4218946e3ca0c4f7f7b942b52281cc5d85c8a9b1d45d2059a84745e</w:t>
      </w:r>
    </w:p>
    <w:p>
      <w:r>
        <w:t>Masked_PatientID: 13268</w:t>
      </w:r>
    </w:p>
    <w:p>
      <w:r>
        <w:t>Order ID: 6a75d59266b4be7ba13727cf5f4a5c29e65949b5068a4332d2576d51f6933acb</w:t>
      </w:r>
    </w:p>
    <w:p>
      <w:r>
        <w:t>Order Name: Chest X-ray</w:t>
      </w:r>
    </w:p>
    <w:p>
      <w:r>
        <w:t>Result Item Code: CHE-NOV</w:t>
      </w:r>
    </w:p>
    <w:p>
      <w:r>
        <w:t>Performed Date Time: 24/6/2019 6:02</w:t>
      </w:r>
    </w:p>
    <w:p>
      <w:r>
        <w:t>Line Num: 1</w:t>
      </w:r>
    </w:p>
    <w:p>
      <w:r>
        <w:t>Text: There is LLL consolidation with basal pleural effusion.  Aortic stent graft, mediastinal  drain, right IJ catheters and NG tube are strictly unchanged.   Report Indicator: May need further action Finalised by: &lt;DOCTOR&gt;</w:t>
      </w:r>
    </w:p>
    <w:p>
      <w:r>
        <w:t>Accession Number: 2cf6a24408aa708b7672520b3aef5ee870b1a8b46ead7a0e3c28c0083db885f4</w:t>
      </w:r>
    </w:p>
    <w:p>
      <w:r>
        <w:t>Updated Date Time: 25/6/2019 7:51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