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13311</w:t>
      </w:r>
    </w:p>
    <w:p>
      <w:r>
        <w:t>Visit Number: 713b319af3c72fecbfda54b2038dca87853580d563c60ef3b3eb5db3984e8478</w:t>
      </w:r>
    </w:p>
    <w:p>
      <w:r>
        <w:t>Masked_PatientID: 13289</w:t>
      </w:r>
    </w:p>
    <w:p>
      <w:r>
        <w:t>Order ID: d28eb6357b470925b35bc48607a925fa47b65d5d98d5e4cb587ceed8518c310c</w:t>
      </w:r>
    </w:p>
    <w:p>
      <w:r>
        <w:t>Order Name: Chest X-ray</w:t>
      </w:r>
    </w:p>
    <w:p>
      <w:r>
        <w:t>Result Item Code: CHE-NOV</w:t>
      </w:r>
    </w:p>
    <w:p>
      <w:r>
        <w:t>Performed Date Time: 04/7/2017 12:05</w:t>
      </w:r>
    </w:p>
    <w:p>
      <w:r>
        <w:t>Line Num: 1</w:t>
      </w:r>
    </w:p>
    <w:p>
      <w:r>
        <w:t>Text:       HISTORY left hepatic hydrothorax s/p coop loop, clamping drain today. for repeat CXR post  clamp REPORT The previous chest radiograph of 3 July 2017 was reviewed. The left pleural pigtail drain remains in a stable position with interval decrease  in size of the left pleural effusion. Bilateral patchy airspace changes predominantly in the mid and lower zones appear  slightly improved. A small amount of fluid is noted in the horizontal fissure. The cardiac size cannot be accurately assessed in this AP projection. No free gas is seen below the diaphragm.   Known / Minor  Finalised by: &lt;DOCTOR&gt;</w:t>
      </w:r>
    </w:p>
    <w:p>
      <w:r>
        <w:t>Accession Number: bbe2f8faaa74dc427c2dadc167b4b7d9983f5049692b175b169e94130c3901af</w:t>
      </w:r>
    </w:p>
    <w:p>
      <w:r>
        <w:t>Updated Date Time: 05/7/2017 10:20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