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13304</w:t>
      </w:r>
    </w:p>
    <w:p>
      <w:r>
        <w:t>Visit Number: 1a1362c4ccb2ab6281ae06bf414314b87d44575f5bd6358f3a708cfff7f17cf6</w:t>
      </w:r>
    </w:p>
    <w:p>
      <w:r>
        <w:t>Masked_PatientID: 13289</w:t>
      </w:r>
    </w:p>
    <w:p>
      <w:r>
        <w:t>Order ID: 5cefb553c9cbcb225675b7c989cc70cd3ed204f8f1e3631b452696436a2e4b18</w:t>
      </w:r>
    </w:p>
    <w:p>
      <w:r>
        <w:t>Order Name: Chest X-ray, Erect</w:t>
      </w:r>
    </w:p>
    <w:p>
      <w:r>
        <w:t>Result Item Code: CHE-ER</w:t>
      </w:r>
    </w:p>
    <w:p>
      <w:r>
        <w:t>Performed Date Time: 24/6/2017 6:27</w:t>
      </w:r>
    </w:p>
    <w:p>
      <w:r>
        <w:t>Line Num: 1</w:t>
      </w:r>
    </w:p>
    <w:p>
      <w:r>
        <w:t>Text:       HISTORY Pulmonary HTN REPORT  Compared with prior radiograph of 31/05/2017. There is persistent opacification of the left lung base, likely due to a combination  of left pleural effusion and consolidation. Mild-to-moderate pulmonary venous congestion is present. Heart size cannot be well assessed as the left heart border is effaced.   May need further action Finalised by: &lt;DOCTOR&gt;</w:t>
      </w:r>
    </w:p>
    <w:p>
      <w:r>
        <w:t>Accession Number: 0f13d77d56ab77baa58587ad29b0316dbe969e189d7b403bfecfe6a971054b61</w:t>
      </w:r>
    </w:p>
    <w:p>
      <w:r>
        <w:t>Updated Date Time: 24/6/2017 15:43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