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13305</w:t>
      </w:r>
    </w:p>
    <w:p>
      <w:r>
        <w:t>Visit Number: 1a1362c4ccb2ab6281ae06bf414314b87d44575f5bd6358f3a708cfff7f17cf6</w:t>
      </w:r>
    </w:p>
    <w:p>
      <w:r>
        <w:t>Masked_PatientID: 13289</w:t>
      </w:r>
    </w:p>
    <w:p>
      <w:r>
        <w:t>Order ID: f23ea0a4a3792121c22900793445870ecc41a77dc6d7c5f3a38a1c01058a9032</w:t>
      </w:r>
    </w:p>
    <w:p>
      <w:r>
        <w:t>Order Name: Chest X-ray</w:t>
      </w:r>
    </w:p>
    <w:p>
      <w:r>
        <w:t>Result Item Code: CHE-NOV</w:t>
      </w:r>
    </w:p>
    <w:p>
      <w:r>
        <w:t>Performed Date Time: 27/6/2017 16:44</w:t>
      </w:r>
    </w:p>
    <w:p>
      <w:r>
        <w:t>Line Num: 1</w:t>
      </w:r>
    </w:p>
    <w:p>
      <w:r>
        <w:t>Text:       HISTORY post NGT insertion to check for position REPORT  Compared with prior radiograph dated 24/06/2017.  The feeding tube is in satisfactory position below the left hemidiaphragm.  Large  left pleural effusion with underlying atelectasis consolidation is grossly unchanged.   May need further action Finalised by: &lt;DOCTOR&gt;</w:t>
      </w:r>
    </w:p>
    <w:p>
      <w:r>
        <w:t>Accession Number: c6aef6185f5b36b29fa3c15aa7e06a477ab83d373f8ab172c0b03d7abd4e23f9</w:t>
      </w:r>
    </w:p>
    <w:p>
      <w:r>
        <w:t>Updated Date Time: 28/6/2017 19:33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