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13318</w:t>
      </w:r>
    </w:p>
    <w:p>
      <w:r>
        <w:t>Visit Number: dc131ca8e3d9814d49472333c2d9c738d68db17ef4025822efacf206bca3b452</w:t>
      </w:r>
    </w:p>
    <w:p>
      <w:r>
        <w:t>Masked_PatientID: 13289</w:t>
      </w:r>
    </w:p>
    <w:p>
      <w:r>
        <w:t>Order ID: c1cc50c02ecf7bcebd78d6313ddecdaf9e922d1eb8e84b75aa02a7e9594e2ce5</w:t>
      </w:r>
    </w:p>
    <w:p>
      <w:r>
        <w:t>Order Name: Chest X-ray</w:t>
      </w:r>
    </w:p>
    <w:p>
      <w:r>
        <w:t>Result Item Code: CHE-NOV</w:t>
      </w:r>
    </w:p>
    <w:p>
      <w:r>
        <w:t>Performed Date Time: 29/7/2016 16:03</w:t>
      </w:r>
    </w:p>
    <w:p>
      <w:r>
        <w:t>Line Num: 1</w:t>
      </w:r>
    </w:p>
    <w:p>
      <w:r>
        <w:t>Text:       HISTORY cough with weakness REPORT CHEST Even though this is an AP film, the cardiac shadow appears enlarged.  No large confluent areas of air space shadowing seen.   Known / Minor  Finalised by: &lt;DOCTOR&gt;</w:t>
      </w:r>
    </w:p>
    <w:p>
      <w:r>
        <w:t>Accession Number: c337224a164fd0df07c659858353570c7b3dc32852de4847e1663bbe84fc0e35</w:t>
      </w:r>
    </w:p>
    <w:p>
      <w:r>
        <w:t>Updated Date Time: 29/7/2016 16:13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