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13334</w:t>
      </w:r>
    </w:p>
    <w:p>
      <w:r>
        <w:t>Visit Number: 544c8ef1d5a8aebe32dfedc6f4f0b4b4187a6b874f84bf72ce14d88ae0f749fd</w:t>
      </w:r>
    </w:p>
    <w:p>
      <w:r>
        <w:t>Masked_PatientID: 13321</w:t>
      </w:r>
    </w:p>
    <w:p>
      <w:r>
        <w:t>Order ID: d32f4e765625915993de9960f3c0b1ec762a506bb91750dd051a106e83ef83dd</w:t>
      </w:r>
    </w:p>
    <w:p>
      <w:r>
        <w:t>Order Name: Chest X-ray, Erect</w:t>
      </w:r>
    </w:p>
    <w:p>
      <w:r>
        <w:t>Result Item Code: CHE-ER</w:t>
      </w:r>
    </w:p>
    <w:p>
      <w:r>
        <w:t>Performed Date Time: 03/8/2016 13:45</w:t>
      </w:r>
    </w:p>
    <w:p>
      <w:r>
        <w:t>Line Num: 1</w:t>
      </w:r>
    </w:p>
    <w:p>
      <w:r>
        <w:t>Text:       HISTORY fever/cough REPORT  Prior radiograph dated 15/07/2016 was reviewed. The heart size is normal.  Interval removal of the right PICC noted.  Surgical clips  are noted at the right hilum.  The volume loss, scarring in the right upper zone  are unchanged.  The right basal atelectasis and effusion are slightly increased.  No gross consolidation on the left side.   Known / Minor  Finalised by: &lt;DOCTOR&gt;</w:t>
      </w:r>
    </w:p>
    <w:p>
      <w:r>
        <w:t>Accession Number: 5ce2eed7f559c95edd44d08ffaa2d14b71c461c28b48ce2228c219aa74370ca1</w:t>
      </w:r>
    </w:p>
    <w:p>
      <w:r>
        <w:t>Updated Date Time: 03/8/2016 19:55</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