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13360</w:t>
      </w:r>
    </w:p>
    <w:p>
      <w:r>
        <w:t>Visit Number: 34398641c9119354f11abb8e9a48e6f507fab129820314e6bbea5b2c538ef929</w:t>
      </w:r>
    </w:p>
    <w:p>
      <w:r>
        <w:t>Masked_PatientID: 13354</w:t>
      </w:r>
    </w:p>
    <w:p>
      <w:r>
        <w:t>Order ID: 471473247e376b05747a67b9aca2bed90e3ea3db97f502af6a7a0834e10a9f47</w:t>
      </w:r>
    </w:p>
    <w:p>
      <w:r>
        <w:t>Order Name: Chest X-ray, Erect</w:t>
      </w:r>
    </w:p>
    <w:p>
      <w:r>
        <w:t>Result Item Code: CHE-ER</w:t>
      </w:r>
    </w:p>
    <w:p>
      <w:r>
        <w:t>Performed Date Time: 18/3/2018 10:18</w:t>
      </w:r>
    </w:p>
    <w:p>
      <w:r>
        <w:t>Line Num: 1</w:t>
      </w:r>
    </w:p>
    <w:p>
      <w:r>
        <w:t>Text:       HISTORY cough with phlegm, FL on Ventoclax REPORT Chest radiograph, erect Prior study dated 15/03/2018 was reviewed. The heart size is not enlarged. The moderate right-sided pleural effusion is relatively unchanged. The aerated lungs are unremarkable.   May need further action Finalised by: &lt;DOCTOR&gt;</w:t>
      </w:r>
    </w:p>
    <w:p>
      <w:r>
        <w:t>Accession Number: 8e8e9226edea20e42a18da402f6edb8db3d5f37a41ad4a8b15b88afef762f6fe</w:t>
      </w:r>
    </w:p>
    <w:p>
      <w:r>
        <w:t>Updated Date Time: 18/3/2018 18:18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