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13371</w:t>
      </w:r>
    </w:p>
    <w:p>
      <w:r>
        <w:t>Visit Number: d0f218fd235e22544ca596ea60f547537e546cd62e2dd62003e4fc364ba87dd8</w:t>
      </w:r>
    </w:p>
    <w:p>
      <w:r>
        <w:t>Masked_PatientID: 13370</w:t>
      </w:r>
    </w:p>
    <w:p>
      <w:r>
        <w:t>Order ID: 194d4ffe0eebe6a6e1ebc7a7ca6e4183d45f8c039ea8d91f2afb7ef790715d47</w:t>
      </w:r>
    </w:p>
    <w:p>
      <w:r>
        <w:t>Order Name: Chest X-ray, Erect</w:t>
      </w:r>
    </w:p>
    <w:p>
      <w:r>
        <w:t>Result Item Code: CHE-ER</w:t>
      </w:r>
    </w:p>
    <w:p>
      <w:r>
        <w:t>Performed Date Time: 24/8/2015 19:08</w:t>
      </w:r>
    </w:p>
    <w:p>
      <w:r>
        <w:t>Line Num: 1</w:t>
      </w:r>
    </w:p>
    <w:p>
      <w:r>
        <w:t>Text:       HISTORY CHEST PAIN REPORT CHEST PA ERECT Previous radiograph dated 9 July 2015 was reviewed. The heart size is top normal and there is unfolding of the thoracic aorta. No focal consolidation or sizeable pleural effusion is seen. Linear atelectasis noted  in the left lower zone. Degenerative changes are demonstrated in the visualised spine.   Known / Minor  Finalised by: &lt;DOCTOR&gt;</w:t>
      </w:r>
    </w:p>
    <w:p>
      <w:r>
        <w:t>Accession Number: a12868dcb03e9139ef7c5b82e525b131bc6edcce9a6b832d54f595f9112ba881</w:t>
      </w:r>
    </w:p>
    <w:p>
      <w:r>
        <w:t>Updated Date Time: 25/8/2015 14:09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