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13388</w:t>
      </w:r>
    </w:p>
    <w:p>
      <w:r>
        <w:t>Visit Number: 6529bd57a00ec921f8774b1340b7b664f56a93ab2158bc8040787153116e6376</w:t>
      </w:r>
    </w:p>
    <w:p>
      <w:r>
        <w:t>Masked_PatientID: 13378</w:t>
      </w:r>
    </w:p>
    <w:p>
      <w:r>
        <w:t>Order ID: 4af0f729ffd8e392b71046bac7aaf18267dfe84de7fddf5be01839648d7fd865</w:t>
      </w:r>
    </w:p>
    <w:p>
      <w:r>
        <w:t>Order Name: CT Chest or Thorax</w:t>
      </w:r>
    </w:p>
    <w:p>
      <w:r>
        <w:t>Result Item Code: CTCHE</w:t>
      </w:r>
    </w:p>
    <w:p>
      <w:r>
        <w:t>Performed Date Time: 09/5/2017 16:31</w:t>
      </w:r>
    </w:p>
    <w:p>
      <w:r>
        <w:t>Line Num: 1</w:t>
      </w:r>
    </w:p>
    <w:p>
      <w:r>
        <w:t>Text:       HISTORY Right UL Nodule for Ix Planeed for CT scan day before TTNA  Please arrange TTNA in June as patient request; AF - on rivaroxiban Advised to stop rivaroxiban 5 days before TECHNIQUE Contrast enhanced CT chest scan. 50ml of Iopamiro 370 was given intravenously. FINDINGS The PET-CT scan of 18 January 2017 and CT scan of 19 December 2016 were reviewed. Since the CT scan of 19 December 2016, the spiculated mass in the right upper lobe  which is adherent to the adjacent pleura has increased in size – it measures 2.8  x 2.6 cm (from 1.6 x 2.0 cm previously). No pleural effusion, new pulmonary nodule  / mass or consolidation is evident. The central airways are patent. Some Subpleural reticular opacities may be related to early interstitial lung disease.  This has not progressed significantly since the prior CT scans. Paraseptal and centrilobular  emphysema is also noted in the upper lobes. The enlarged right paratracheal node is again appreciated,measuring about 1.3 cm  in the short axis dimension. A subcentimetre left hilar lymph node (5-47), stable.   No enlarged hilar node is present. The heart is enlarged.  A stent is seen in the left anterior descending coronay artery.  No pericardial effusion is seen.  The mediastinal vessels opacify normally. Gallstones are seen, with some lodged in the gallbladder neck. The rest of the upper  abdomen show no significant abnormality. No destructive bony lesion is evident. CONCLUSION There is interval increase in size of the right upper lobe spiculated mass, suspicious  for a primary lung malignancy, since the CT scan of 19 December 2016. The lesion  appears adherent to the underlying pleura although no pleural effusion or nodularity  is evident in current scan.  The enlarged right paratracheal node has not significantly  changed in size. The other findings are largely similar to the prior CT scans.   Further action or early intervention required Reported by: &lt;DOCTOR&gt;</w:t>
      </w:r>
    </w:p>
    <w:p>
      <w:r>
        <w:t>Accession Number: ba89f1309dfd35ab4908add6082e9a41167b44bebd72965bfe8c09f739cc7f9e</w:t>
      </w:r>
    </w:p>
    <w:p>
      <w:r>
        <w:t>Updated Date Time: 11/5/2017 13:14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