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13392</w:t>
      </w:r>
    </w:p>
    <w:p>
      <w:r>
        <w:t>Visit Number: 7ac55ce835e025a6f16e4b18e3951b040a29fb0302466c5d57fe271675011a5a</w:t>
      </w:r>
    </w:p>
    <w:p>
      <w:r>
        <w:t>Masked_PatientID: 13391</w:t>
      </w:r>
    </w:p>
    <w:p>
      <w:r>
        <w:t>Order ID: fe56d3fe12ed06210b1c45c56a773556134c38d93a4d924611daddf31b140aa6</w:t>
      </w:r>
    </w:p>
    <w:p>
      <w:r>
        <w:t>Order Name: Chest X-ray</w:t>
      </w:r>
    </w:p>
    <w:p>
      <w:r>
        <w:t>Result Item Code: CHE-NOV</w:t>
      </w:r>
    </w:p>
    <w:p>
      <w:r>
        <w:t>Performed Date Time: 29/11/2017 15:51</w:t>
      </w:r>
    </w:p>
    <w:p>
      <w:r>
        <w:t>Line Num: 1</w:t>
      </w:r>
    </w:p>
    <w:p>
      <w:r>
        <w:t>Text:       HISTORY chest pain on b/g of liver dz. REPORT The prior chest radiograph from 02/01/2013 (TTSH) was reviewed.  The heart appears enlarged despite AP projection. There is pulmonary venous congestion  and upper lobe diversion with peribronchial cuffing.  Features are suggestive of  pulmonary interstitial oedema.  No gross consolidation or pleural effusion. Left retrocardiac haziness could represent atelectasis or consolidation.  Please  correlate clinically for other signs of infection. Small calcified granuloma again seen in the right lower zone.   May need further action Reported by: &lt;DOCTOR&gt;</w:t>
      </w:r>
    </w:p>
    <w:p>
      <w:r>
        <w:t>Accession Number: ce0e90abb1d79beafbd9c9b7d785ae9505f23c9c25619480ceba78a908fc914a</w:t>
      </w:r>
    </w:p>
    <w:p>
      <w:r>
        <w:t>Updated Date Time: 30/11/2017 12:14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