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13394</w:t>
      </w:r>
    </w:p>
    <w:p>
      <w:r>
        <w:t>Visit Number: efb09c605e6183843bc975a5df8c3d2cb0c484d04341db79b596aec67b450e4c</w:t>
      </w:r>
    </w:p>
    <w:p>
      <w:r>
        <w:t>Masked_PatientID: 13393</w:t>
      </w:r>
    </w:p>
    <w:p>
      <w:r>
        <w:t>Order ID: b0d6ee6e0e59c8fdd517203936bc444379b1f9537fdbce0705f5f89559ef2f0b</w:t>
      </w:r>
    </w:p>
    <w:p>
      <w:r>
        <w:t>Order Name: Chest X-ray, Erect</w:t>
      </w:r>
    </w:p>
    <w:p>
      <w:r>
        <w:t>Result Item Code: CHE-ER</w:t>
      </w:r>
    </w:p>
    <w:p>
      <w:r>
        <w:t>Performed Date Time: 09/6/2016 23:33</w:t>
      </w:r>
    </w:p>
    <w:p>
      <w:r>
        <w:t>Line Num: 1</w:t>
      </w:r>
    </w:p>
    <w:p>
      <w:r>
        <w:t>Text:       HISTORY cough. weakness. recent LRTI REPORT Note is made of prior radiograph dated 04/06/2016. No consolidation or pleural effusion is seen. Cardiac size is within normal limits.   Normal Reported by: &lt;DOCTOR&gt;</w:t>
      </w:r>
    </w:p>
    <w:p>
      <w:r>
        <w:t>Accession Number: 56caa46303dbe87b5da0e224862eee1d0c4c344b63d632fd0b058d003da26c3b</w:t>
      </w:r>
    </w:p>
    <w:p>
      <w:r>
        <w:t>Updated Date Time: 10/6/2016 14:28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