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1344</w:t>
      </w:r>
    </w:p>
    <w:p>
      <w:r>
        <w:t>Visit Number: 210797eb18b7636d1282e9200e16e55c8f0b6489771c31c5ad07cee383d9b8ad</w:t>
      </w:r>
    </w:p>
    <w:p>
      <w:r>
        <w:t>Masked_PatientID: 1340</w:t>
      </w:r>
    </w:p>
    <w:p>
      <w:r>
        <w:t>Order ID: d3e08ec7030c5de9789926545273068265269f907074a8384547d0e04430eb3a</w:t>
      </w:r>
    </w:p>
    <w:p>
      <w:r>
        <w:t>Order Name: Chest X-ray, Erect</w:t>
      </w:r>
    </w:p>
    <w:p>
      <w:r>
        <w:t>Result Item Code: CHE-ER</w:t>
      </w:r>
    </w:p>
    <w:p>
      <w:r>
        <w:t>Performed Date Time: 25/10/2019 0:40</w:t>
      </w:r>
    </w:p>
    <w:p>
      <w:r>
        <w:t>Line Num: 1</w:t>
      </w:r>
    </w:p>
    <w:p>
      <w:r>
        <w:t>Text: HISTORY  ECMO REPORT Comparison:  25 October 2019. Supine film. ETT, NG tube, cardiac valve prostheses, sternotomy wires sutures and right central  venous line as well as E C M O noted. There is bilateral lung consolidation, new  from before. The air that is present in the colonic wall in the right half of the abdomen is not  as apparent is in the abdominal radiograph. Report Indicator: May need further action Finalised by: &lt;DOCTOR&gt;</w:t>
      </w:r>
    </w:p>
    <w:p>
      <w:r>
        <w:t>Accession Number: 9d2bd3b1206720196f21b38a7a67429e836f11e24032729ec9b3b1035c58de7e</w:t>
      </w:r>
    </w:p>
    <w:p>
      <w:r>
        <w:t>Updated Date Time: 25/10/2019 10:52</w:t>
      </w:r>
    </w:p>
    <w:p>
      <w:pPr>
        <w:pStyle w:val="Heading2"/>
      </w:pPr>
      <w:r>
        <w:t>Layman Explanation</w:t>
      </w:r>
    </w:p>
    <w:p>
      <w:r>
        <w:t>This radiology report discusses HISTORY  ECMO REPORT Comparison:  25 October 2019. Supine film. ETT, NG tube, cardiac valve prostheses, sternotomy wires sutures and right central  venous line as well as E C M O noted. There is bilateral lung consolidation, new  from before. The air that is present in the colonic wall in the right half of the abdomen is not  as apparent is in the abdominal radiograph.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