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13415</w:t>
      </w:r>
    </w:p>
    <w:p>
      <w:r>
        <w:t>Visit Number: 42a274d96c635c604e8145fa999921de42f4130dd93156de98d68de10556bf7c</w:t>
      </w:r>
    </w:p>
    <w:p>
      <w:r>
        <w:t>Masked_PatientID: 13415</w:t>
      </w:r>
    </w:p>
    <w:p>
      <w:r>
        <w:t>Order ID: 076c85019e4ef2d7c9a807a2146e049b95d426ba66698ffb383e57fa16f991af</w:t>
      </w:r>
    </w:p>
    <w:p>
      <w:r>
        <w:t>Order Name: Chest X-ray</w:t>
      </w:r>
    </w:p>
    <w:p>
      <w:r>
        <w:t>Result Item Code: CHE-NOV</w:t>
      </w:r>
    </w:p>
    <w:p>
      <w:r>
        <w:t>Performed Date Time: 22/10/2018 22:41</w:t>
      </w:r>
    </w:p>
    <w:p>
      <w:r>
        <w:t>Line Num: 1</w:t>
      </w:r>
    </w:p>
    <w:p>
      <w:r>
        <w:t>Text:       HISTORY CVC placement REPORT  AP sitting film. Right central venous line is in place.  The heart is not enlarged.  The lungs appear  clear. Free peritoneal air is noted under the right hemidiaphragm.  This suggests bowel  perforation unless there has been recent abdominal surgery.    May need further action Finalised by: &lt;DOCTOR&gt;</w:t>
      </w:r>
    </w:p>
    <w:p>
      <w:r>
        <w:t>Accession Number: adc982e7e8634ca905c323bab15b7caf1be1bb8325474f68974f3734c669d74d</w:t>
      </w:r>
    </w:p>
    <w:p>
      <w:r>
        <w:t>Updated Date Time: 24/10/2018 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