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13416</w:t>
      </w:r>
    </w:p>
    <w:p>
      <w:r>
        <w:t>Visit Number: 42a274d96c635c604e8145fa999921de42f4130dd93156de98d68de10556bf7c</w:t>
      </w:r>
    </w:p>
    <w:p>
      <w:r>
        <w:t>Masked_PatientID: 13415</w:t>
      </w:r>
    </w:p>
    <w:p>
      <w:r>
        <w:t>Order ID: f4f4944536486477c5438deee4e73a8553c8d0ff1237e45517c2c263b9c470fa</w:t>
      </w:r>
    </w:p>
    <w:p>
      <w:r>
        <w:t>Order Name: Chest X-ray</w:t>
      </w:r>
    </w:p>
    <w:p>
      <w:r>
        <w:t>Result Item Code: CHE-NOV</w:t>
      </w:r>
    </w:p>
    <w:p>
      <w:r>
        <w:t>Performed Date Time: 23/10/2018 7:01</w:t>
      </w:r>
    </w:p>
    <w:p>
      <w:r>
        <w:t>Line Num: 1</w:t>
      </w:r>
    </w:p>
    <w:p>
      <w:r>
        <w:t>Text:       HISTORY .cvc w pneuo REPORT Comparison is made with the 22 Oct 2018 CXR. AP sitting film. Right central venous line as before.  There is also free air seen under the right  hemidiaphragm, likely possibly related to recent abdominal procedures. The heart is normal size.  The lungs appear clear.   Known / Minor Finalised by: &lt;DOCTOR&gt;</w:t>
      </w:r>
    </w:p>
    <w:p>
      <w:r>
        <w:t>Accession Number: 9118c6ecfaee1ff4ea0d28214a83fae81d02e3eb269fe2223ee388036a3f6424</w:t>
      </w:r>
    </w:p>
    <w:p>
      <w:r>
        <w:t>Updated Date Time: 24/10/2018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