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13417</w:t>
      </w:r>
    </w:p>
    <w:p>
      <w:r>
        <w:t>Visit Number: d56ca8b83f4bb06f8839a39c40546cdc9fc0f9f7bce006ef4961e87cfd7fdeda</w:t>
      </w:r>
    </w:p>
    <w:p>
      <w:r>
        <w:t>Masked_PatientID: 13415</w:t>
      </w:r>
    </w:p>
    <w:p>
      <w:r>
        <w:t>Order ID: 9f30fa9c2a99cd8d2d9bf3141caaa86b57374ff9bcce868bd411d592e39727d7</w:t>
      </w:r>
    </w:p>
    <w:p>
      <w:r>
        <w:t>Order Name: CT Chest or Thorax</w:t>
      </w:r>
    </w:p>
    <w:p>
      <w:r>
        <w:t>Result Item Code: CTCHE</w:t>
      </w:r>
    </w:p>
    <w:p>
      <w:r>
        <w:t>Performed Date Time: 26/9/2018 13:22</w:t>
      </w:r>
    </w:p>
    <w:p>
      <w:r>
        <w:t>Line Num: 1</w:t>
      </w:r>
    </w:p>
    <w:p>
      <w:r>
        <w:t>Text:       HISTORY left renal pelvis ? space occupying lesion Creatintin 147. long term smoker TECHNIQUE Scans acquired as per department protocol. Intravenous contrast: NIL  FINDINGS Previous CT KUB dated 19 September 2018 was reviewed. No suspicious pulmonary mass or consolidation. Paraseptal emphysematous changes are seen in the lung apices. There are a few tiny  nodules scattered in both lungs, most of them peripherally located. For e.g., right  upper lobe (3/33, 3/21), left upper lobe (3/28, 3/32), left lower lobe (3/49). There  is a small amount of debris in the trachea. Central airways are otherwise patent. No enlarged intrathoracic or axillary lymph node. Heart size is normal. There is  a coronary stent in theleft anterior descending artery. No pericardial or pleural  effusion.  Small nonspecific hypodensities in the left lobe of the thyroid gland. In the limited sections of the upper abdomen, the known dense mass expanding the  left pelvicalyceal system extending into the proximal ureter is redemonstrated. There  are stable chronic obstructive changes in the left kidney, as well as pathological  left para-aortic nodes. Several subcentimetre hepatic hypodensities are inadequately  characterised in this study. There is no destructive bony lesion. CONCLUSION 1. No convincing CT evidence of pulmonary metastasis. 2. Emphysematous changes in the lung apices. Tiny non-specific pulmonary nodules,  mostly peripherally located.  3. Partially imaged left pelvicalyceal mass with proximal ureteric involvement and  pathological left para-aortic nodes.  4. Other findings as described above.    May need further action Finalised by: &lt;DOCTOR&gt;</w:t>
      </w:r>
    </w:p>
    <w:p>
      <w:r>
        <w:t>Accession Number: 7b3f1b8f23064fd74151e18ce834aa63641c97a4f4a59575bfe65100e3ba23bf</w:t>
      </w:r>
    </w:p>
    <w:p>
      <w:r>
        <w:t>Updated Date Time: 26/9/2018 16:07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