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13487</w:t>
      </w:r>
    </w:p>
    <w:p>
      <w:r>
        <w:t>Visit Number: 9c49ad475f30552fec89e1faa8ee682cd69cf82ce891b0ab2380941ba75525b6</w:t>
      </w:r>
    </w:p>
    <w:p>
      <w:r>
        <w:t>Masked_PatientID: 13476</w:t>
      </w:r>
    </w:p>
    <w:p>
      <w:r>
        <w:t>Order ID: 9da28aad524f7245c7134079004a7645ce607a7069268eeec3f7d60769f52ba9</w:t>
      </w:r>
    </w:p>
    <w:p>
      <w:r>
        <w:t>Order Name: Chest X-ray</w:t>
      </w:r>
    </w:p>
    <w:p>
      <w:r>
        <w:t>Result Item Code: CHE-NOV</w:t>
      </w:r>
    </w:p>
    <w:p>
      <w:r>
        <w:t>Performed Date Time: 06/3/2016 1:25</w:t>
      </w:r>
    </w:p>
    <w:p>
      <w:r>
        <w:t>Line Num: 1</w:t>
      </w:r>
    </w:p>
    <w:p>
      <w:r>
        <w:t>Text:       HISTORY post-ngt insertion REPORT Cardiac shadow not enlarged. Upper lobe veins appear prominent. There is a vague  1.6 cm opacity seen just to the left and lateral to the left hilum. This was not  seen on the film of 5/3/16 and could be an early infective focus. The tip of the  naso gastric tube is projected over the proximal stomach.   Known / Minor  Finalised by: &lt;DOCTOR&gt;</w:t>
      </w:r>
    </w:p>
    <w:p>
      <w:r>
        <w:t>Accession Number: c643085e0b4b9a6d21d36dbce3fb28fd85c60f4df28d97c8544457ca2b6d15d3</w:t>
      </w:r>
    </w:p>
    <w:p>
      <w:r>
        <w:t>Updated Date Time: 07/3/2016 18:38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