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13492</w:t>
      </w:r>
    </w:p>
    <w:p>
      <w:r>
        <w:t>Visit Number: 1cea449cc98cec50add59ce3dd60b103b56f13c5517ee7b1c9bb206ce9e50e47</w:t>
      </w:r>
    </w:p>
    <w:p>
      <w:r>
        <w:t>Masked_PatientID: 13476</w:t>
      </w:r>
    </w:p>
    <w:p>
      <w:r>
        <w:t>Order ID: 447c8514721cadfcc4c46db70e1a71ba3b73ec8f771ddcea38f96eb711535747</w:t>
      </w:r>
    </w:p>
    <w:p>
      <w:r>
        <w:t>Order Name: Chest X-ray, Erect</w:t>
      </w:r>
    </w:p>
    <w:p>
      <w:r>
        <w:t>Result Item Code: CHE-ER</w:t>
      </w:r>
    </w:p>
    <w:p>
      <w:r>
        <w:t>Performed Date Time: 16/2/2016 10:01</w:t>
      </w:r>
    </w:p>
    <w:p>
      <w:r>
        <w:t>Line Num: 1</w:t>
      </w:r>
    </w:p>
    <w:p>
      <w:r>
        <w:t>Text:       HISTORY SOB ?COPD REPORT  Comparison was made with previous radiograph of 11 February 2016. The heart is not enlarged.  No focal consolidation, pleural effusion or pneumothorax  is seen.  A stable density is projected over the right axillary region.     Known / Minor  Finalised by: &lt;DOCTOR&gt;</w:t>
      </w:r>
    </w:p>
    <w:p>
      <w:r>
        <w:t>Accession Number: 77406578c8d9b6c62cf625437615093458e7186e5a8d5cb5b2acc284fee8e2e5</w:t>
      </w:r>
    </w:p>
    <w:p>
      <w:r>
        <w:t>Updated Date Time: 16/2/2016 13:11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