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13499</w:t>
      </w:r>
    </w:p>
    <w:p>
      <w:r>
        <w:t>Visit Number: 89269aaaaf819617638cb2c50dbc65810c529ef5ce163d1d1a5ef95436a0fcbf</w:t>
      </w:r>
    </w:p>
    <w:p>
      <w:r>
        <w:t>Masked_PatientID: 13498</w:t>
      </w:r>
    </w:p>
    <w:p>
      <w:r>
        <w:t>Order ID: da7ab9c4e4a01c92b1e82e615a355fd1d964702d1471d2137f5f7a3cdb2aeb7c</w:t>
      </w:r>
    </w:p>
    <w:p>
      <w:r>
        <w:t>Order Name: Chest X-ray, Erect</w:t>
      </w:r>
    </w:p>
    <w:p>
      <w:r>
        <w:t>Result Item Code: CHE-ER</w:t>
      </w:r>
    </w:p>
    <w:p>
      <w:r>
        <w:t>Performed Date Time: 04/2/2015 22:01</w:t>
      </w:r>
    </w:p>
    <w:p>
      <w:r>
        <w:t>Line Num: 1</w:t>
      </w:r>
    </w:p>
    <w:p>
      <w:r>
        <w:t>Text:       HISTORY Fever AoCKD REPORT Cardiac shadow not enlarged. No active lung lesion. High right hemi diaphragm.    Known / Minor  Finalised by: &lt;DOCTOR&gt;</w:t>
      </w:r>
    </w:p>
    <w:p>
      <w:r>
        <w:t>Accession Number: 1518dfb43fc8eea342d24f538c87379f704ae0ae7ca1c5b104e1e44ad6779533</w:t>
      </w:r>
    </w:p>
    <w:p>
      <w:r>
        <w:t>Updated Date Time: 06/2/2015 7:16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