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13500</w:t>
      </w:r>
    </w:p>
    <w:p>
      <w:r>
        <w:t>Visit Number: 89269aaaaf819617638cb2c50dbc65810c529ef5ce163d1d1a5ef95436a0fcbf</w:t>
      </w:r>
    </w:p>
    <w:p>
      <w:r>
        <w:t>Masked_PatientID: 13498</w:t>
      </w:r>
    </w:p>
    <w:p>
      <w:r>
        <w:t>Order ID: d143828a39bc82f61b3ee6804652ba17a9731db2da5d4c22b5f1e78c02780439</w:t>
      </w:r>
    </w:p>
    <w:p>
      <w:r>
        <w:t>Order Name: CT Chest, Abdomen and Pelvis</w:t>
      </w:r>
    </w:p>
    <w:p>
      <w:r>
        <w:t>Result Item Code: CTCHEABDP</w:t>
      </w:r>
    </w:p>
    <w:p>
      <w:r>
        <w:t>Performed Date Time: 05/2/2015 16:13</w:t>
      </w:r>
    </w:p>
    <w:p>
      <w:r>
        <w:t>Line Num: 1</w:t>
      </w:r>
    </w:p>
    <w:p>
      <w:r>
        <w:t>Text:       HISTORY Patietn severe thrombocytopenia likely consumtion thrombocytopenia- noted large hematoma  on right torso, fallin Hb around 0.5 to 1 gram daily. transfused 1 pint platelt yesyerday,  pre transfusion platelet was 41. Background- parkinsonism, tardive dyskinesia, recurrent history of fall, CKD; For  Oral contrast only.  Kindly also note, please scan to find hematoma/internal bleeding. TECHNIQUE  Non intravenous contrast Scans of chest, abdomen pelvis acquired as per department  protocol. Peroral contrast was administered } FINDINGS  There is dense luminal contrast in the stomach and distal small bowel loops and  pelvis with associated streak artefacts obscuring some of the details. The liver appears cirrhotic.  No large lesions are identified.  There is mild splenomegaly,  likely due to portal hypertension.  Low density ascites is also present.  A few small  gallstones and adenomyomatosis changes.  Small focal calcification in the region  of pancreatic head (image 93) are likely to be outside CBD, probably in a diverticulum.   Unenhanced pancreas, adrenal glands appear grossly unremarkable.  Kidneys are show  parenchymal thinning in keeping with known parenchymal disease changes. There is asegment of proximal small bowel which shows mild diffuse wall thickening,  particularly one of the loops in the right abdomen (image 110).  In this given clinical  context, this may represent intramural haematoma.  Minimal adjacent fat stranding  is present without any pneumatosis, pneumo or haemoperitoneu. Other than a few diverticuli in colon, no other significant abnormalities.  Gas in  urinary bladder may be related to recent instrumentation, please correlate with relevant  history.  No enlarged lymph nodes. In chest, the mediastinal vasculature appears grossly normal.  No mediastinal haematoma.   A small low density right pleural effusion.  Minimal atelectasis in the lower lungs  and mild bronchial wall thickening, likely inflammatory.  No mass or suspicious nodules. There is a haematoma in the right pectoralis major muscle.  There is a low density  area adjacent to the greater trochanter of the left femur, probably a prominent bursa  (image 187).  No destructive bony lesions. CONCLUSION 1. Hepatic cirrhosis with mild splenomegaly and low density ascites.  No haemoperitoneum. 2. Mild diffuse wall thickening of segment of proximal small bowel.  Although imaging  appearances are nonspecific and rather limited by lack of intravenous contrast, in  the given clinical context this may represent intramural haematoma.  No pneumatosis  or pneumoperitoneum. 3. Right pectoralis major haematoma.  No other large haematomas identified within  imaged extent.  May need further action Finalised by: &lt;DOCTOR&gt;</w:t>
      </w:r>
    </w:p>
    <w:p>
      <w:r>
        <w:t>Accession Number: cd5953b45e47fa891cb770ac14470a43feb0c31d8e4b4a9bf51b3f67712141be</w:t>
      </w:r>
    </w:p>
    <w:p>
      <w:r>
        <w:t>Updated Date Time: 05/2/2015 17:40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