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1352</w:t>
      </w:r>
    </w:p>
    <w:p>
      <w:r>
        <w:t>Visit Number: b02b8bd97131a265ee193ad77cd6c054d8acb5931091d3b4436fafa90213b3ab</w:t>
      </w:r>
    </w:p>
    <w:p>
      <w:r>
        <w:t>Masked_PatientID: 1351</w:t>
      </w:r>
    </w:p>
    <w:p>
      <w:r>
        <w:t>Order ID: 56873b08bbf59736401ef40ca1b72c04b5c42b152a70662a78511b259db3242c</w:t>
      </w:r>
    </w:p>
    <w:p>
      <w:r>
        <w:t>Order Name: Chest X-ray</w:t>
      </w:r>
    </w:p>
    <w:p>
      <w:r>
        <w:t>Result Item Code: CHE-NOV</w:t>
      </w:r>
    </w:p>
    <w:p>
      <w:r>
        <w:t>Performed Date Time: 15/6/2017 19:22</w:t>
      </w:r>
    </w:p>
    <w:p>
      <w:r>
        <w:t>Line Num: 1</w:t>
      </w:r>
    </w:p>
    <w:p>
      <w:r>
        <w:t>Text:          [ There is bilateral, patchy, lower lobe consolidation.  The heart and mediastinum  are unremarkable.  The aorta is unfurled. May need further action Finalised by: &lt;DOCTOR&gt;</w:t>
      </w:r>
    </w:p>
    <w:p>
      <w:r>
        <w:t>Accession Number: 8c1d84fdaa958addb218b7fbcad991aa3f6fe5fdee93e3f8a633568b27bb6c2b</w:t>
      </w:r>
    </w:p>
    <w:p>
      <w:r>
        <w:t>Updated Date Time: 16/6/2017 12:53</w:t>
      </w:r>
    </w:p>
    <w:p>
      <w:pPr>
        <w:pStyle w:val="Heading2"/>
      </w:pPr>
      <w:r>
        <w:t>Layman Explanation</w:t>
      </w:r>
    </w:p>
    <w:p>
      <w:r>
        <w:t>This radiology report discusses          [ There is bilateral, patchy, lower lobe consolidation.  The heart and mediastinum  are unremarkable.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