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13529</w:t>
      </w:r>
    </w:p>
    <w:p>
      <w:r>
        <w:t>Visit Number: b45f524bfd465f64025f2fe7bf2d7dd34e20bf16ee5e494a347fa41a222fede2</w:t>
      </w:r>
    </w:p>
    <w:p>
      <w:r>
        <w:t>Masked_PatientID: 13524</w:t>
      </w:r>
    </w:p>
    <w:p>
      <w:r>
        <w:t>Order ID: 5efb0ea0f007568875d33cde4e4068aeb8f22cf137e76c00bd990ff627497cd5</w:t>
      </w:r>
    </w:p>
    <w:p>
      <w:r>
        <w:t>Order Name: Chest X-ray, Erect</w:t>
      </w:r>
    </w:p>
    <w:p>
      <w:r>
        <w:t>Result Item Code: CHE-ER</w:t>
      </w:r>
    </w:p>
    <w:p>
      <w:r>
        <w:t>Performed Date Time: 11/8/2015 19:51</w:t>
      </w:r>
    </w:p>
    <w:p>
      <w:r>
        <w:t>Line Num: 1</w:t>
      </w:r>
    </w:p>
    <w:p>
      <w:r>
        <w:t>Text:       HISTORY infection screen REPORT  Even allowing for the AP projection, heart appears enlarged.  The aortic knuckle  demonstrates mild calcification. No gross focal consolidation is seen.  There is no large pleural effusion or pneumothorax.   Known / Minor  Finalised by: &lt;DOCTOR&gt;</w:t>
      </w:r>
    </w:p>
    <w:p>
      <w:r>
        <w:t>Accession Number: b04da53e83a1ba00cbfc6d4593fd4f45513f8bfc831378672fcde7d5b8a64575</w:t>
      </w:r>
    </w:p>
    <w:p>
      <w:r>
        <w:t>Updated Date Time: 12/8/2015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