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13542</w:t>
      </w:r>
    </w:p>
    <w:p>
      <w:r>
        <w:t>Visit Number: 697d021629fb2db4a39f96f3b9837096f9f3c5c72a12ca04df7ea577298f75e8</w:t>
      </w:r>
    </w:p>
    <w:p>
      <w:r>
        <w:t>Masked_PatientID: 13541</w:t>
      </w:r>
    </w:p>
    <w:p>
      <w:r>
        <w:t>Order ID: ab1935f2731ac8edda359d228a0f8a289d0c22e28bb4ce32d3016022cd7c1008</w:t>
      </w:r>
    </w:p>
    <w:p>
      <w:r>
        <w:t>Order Name: Chest X-ray, Erect</w:t>
      </w:r>
    </w:p>
    <w:p>
      <w:r>
        <w:t>Result Item Code: CHE-ER</w:t>
      </w:r>
    </w:p>
    <w:p>
      <w:r>
        <w:t>Performed Date Time: 27/2/2019 10:11</w:t>
      </w:r>
    </w:p>
    <w:p>
      <w:r>
        <w:t>Line Num: 1</w:t>
      </w:r>
    </w:p>
    <w:p>
      <w:r>
        <w:t>Text:       HISTORY right LZ paracardia opacification f/u XR REPORT The cardiac shadow is enlarged in its transverse diameter and has a left ventricular  configuration.  There is resolution of the right lower zone consolidation comparedwith the image  dated 25/1/2019.  Both the costophrenic angles are sharp.    Known / Minor Finalised by: &lt;DOCTOR&gt;</w:t>
      </w:r>
    </w:p>
    <w:p>
      <w:r>
        <w:t>Accession Number: aee31e217c961d6d70cea1f8908019c00be571d4cf2df3e8d2d7339990f05f80</w:t>
      </w:r>
    </w:p>
    <w:p>
      <w:r>
        <w:t>Updated Date Time: 27/2/2019 10:44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